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2F5" w:rsidRDefault="00F062F5" w:rsidP="00F062F5">
      <w:pPr>
        <w:spacing w:after="0" w:line="240" w:lineRule="auto"/>
        <w:jc w:val="center"/>
        <w:rPr>
          <w:rFonts w:ascii="Times New Roman" w:eastAsia="Times New Roman" w:hAnsi="Times New Roman" w:cs="Times New Roman"/>
          <w:b/>
          <w:bCs/>
          <w:color w:val="000000" w:themeColor="text1"/>
          <w:spacing w:val="5"/>
          <w:sz w:val="24"/>
          <w:szCs w:val="24"/>
          <w:lang w:val="ky-KG" w:eastAsia="ru-RU"/>
        </w:rPr>
      </w:pPr>
      <w:r>
        <w:rPr>
          <w:rFonts w:ascii="Times New Roman" w:eastAsia="Times New Roman" w:hAnsi="Times New Roman" w:cs="Times New Roman"/>
          <w:b/>
          <w:bCs/>
          <w:color w:val="000000" w:themeColor="text1"/>
          <w:spacing w:val="5"/>
          <w:sz w:val="24"/>
          <w:szCs w:val="24"/>
          <w:lang w:val="ky-KG" w:eastAsia="ru-RU"/>
        </w:rPr>
        <w:t>“</w:t>
      </w:r>
      <w:r w:rsidRPr="00F062F5">
        <w:rPr>
          <w:rFonts w:ascii="Times New Roman" w:eastAsia="Times New Roman" w:hAnsi="Times New Roman" w:cs="Times New Roman"/>
          <w:b/>
          <w:bCs/>
          <w:color w:val="000000" w:themeColor="text1"/>
          <w:spacing w:val="5"/>
          <w:sz w:val="24"/>
          <w:szCs w:val="24"/>
          <w:lang w:val="ky-KG" w:eastAsia="ru-RU"/>
        </w:rPr>
        <w:t>Энергиянын кайра жаралуучу булактарын пайдалануу менен энергетикалык орнотмолорду куруу үчүн жер участокторун берүү чөйрөсүндөгү Кыргыз Республикасынын Өкмөтүнүн айрым чечимдерине өзгөртүүлөрдү киргизүү жөнүндө</w:t>
      </w:r>
      <w:r>
        <w:rPr>
          <w:rFonts w:ascii="Times New Roman" w:eastAsia="Times New Roman" w:hAnsi="Times New Roman" w:cs="Times New Roman"/>
          <w:b/>
          <w:bCs/>
          <w:color w:val="000000" w:themeColor="text1"/>
          <w:spacing w:val="5"/>
          <w:sz w:val="24"/>
          <w:szCs w:val="24"/>
          <w:lang w:val="ky-KG" w:eastAsia="ru-RU"/>
        </w:rPr>
        <w:t>”</w:t>
      </w:r>
      <w:r w:rsidRPr="00F062F5">
        <w:rPr>
          <w:rFonts w:ascii="Times New Roman" w:eastAsia="Times New Roman" w:hAnsi="Times New Roman" w:cs="Times New Roman"/>
          <w:b/>
          <w:bCs/>
          <w:color w:val="000000" w:themeColor="text1"/>
          <w:spacing w:val="5"/>
          <w:sz w:val="24"/>
          <w:szCs w:val="24"/>
          <w:lang w:eastAsia="ru-RU"/>
        </w:rPr>
        <w:t xml:space="preserve"> </w:t>
      </w:r>
      <w:r>
        <w:rPr>
          <w:rFonts w:ascii="Times New Roman" w:eastAsia="Times New Roman" w:hAnsi="Times New Roman" w:cs="Times New Roman"/>
          <w:b/>
          <w:bCs/>
          <w:color w:val="000000" w:themeColor="text1"/>
          <w:spacing w:val="5"/>
          <w:sz w:val="24"/>
          <w:szCs w:val="24"/>
          <w:lang w:val="ky-KG" w:eastAsia="ru-RU"/>
        </w:rPr>
        <w:t xml:space="preserve">Кыргыз Республикасынын Өкмөтүнүн токтомунун долбооруна </w:t>
      </w:r>
    </w:p>
    <w:p w:rsidR="00F062F5" w:rsidRDefault="00F062F5" w:rsidP="00F062F5">
      <w:pPr>
        <w:spacing w:after="0" w:line="240" w:lineRule="auto"/>
        <w:jc w:val="center"/>
        <w:rPr>
          <w:rFonts w:ascii="Times New Roman" w:eastAsia="Times New Roman" w:hAnsi="Times New Roman" w:cs="Times New Roman"/>
          <w:b/>
          <w:bCs/>
          <w:color w:val="000000" w:themeColor="text1"/>
          <w:spacing w:val="5"/>
          <w:sz w:val="24"/>
          <w:szCs w:val="24"/>
          <w:lang w:eastAsia="ru-RU"/>
        </w:rPr>
      </w:pPr>
      <w:r w:rsidRPr="00F062F5">
        <w:rPr>
          <w:rFonts w:ascii="Times New Roman" w:eastAsia="Times New Roman" w:hAnsi="Times New Roman" w:cs="Times New Roman"/>
          <w:b/>
          <w:bCs/>
          <w:color w:val="000000" w:themeColor="text1"/>
          <w:spacing w:val="5"/>
          <w:sz w:val="24"/>
          <w:szCs w:val="24"/>
          <w:lang w:eastAsia="ru-RU"/>
        </w:rPr>
        <w:t>САЛЫШТЫРМА ТАБЛИЦА</w:t>
      </w:r>
    </w:p>
    <w:p w:rsidR="00F062F5" w:rsidRDefault="00F062F5" w:rsidP="00F062F5">
      <w:pPr>
        <w:spacing w:after="0" w:line="240" w:lineRule="auto"/>
        <w:jc w:val="center"/>
        <w:rPr>
          <w:rFonts w:ascii="Times New Roman" w:eastAsia="Times New Roman" w:hAnsi="Times New Roman" w:cs="Times New Roman"/>
          <w:b/>
          <w:bCs/>
          <w:color w:val="000000" w:themeColor="text1"/>
          <w:spacing w:val="5"/>
          <w:sz w:val="24"/>
          <w:szCs w:val="24"/>
          <w:lang w:eastAsia="ru-RU"/>
        </w:rPr>
      </w:pPr>
    </w:p>
    <w:tbl>
      <w:tblPr>
        <w:tblStyle w:val="a3"/>
        <w:tblW w:w="14850" w:type="dxa"/>
        <w:tblLook w:val="04A0" w:firstRow="1" w:lastRow="0" w:firstColumn="1" w:lastColumn="0" w:noHBand="0" w:noVBand="1"/>
      </w:tblPr>
      <w:tblGrid>
        <w:gridCol w:w="675"/>
        <w:gridCol w:w="7117"/>
        <w:gridCol w:w="7058"/>
      </w:tblGrid>
      <w:tr w:rsidR="00947F8D" w:rsidRPr="00B233AB" w:rsidTr="001069C6">
        <w:tc>
          <w:tcPr>
            <w:tcW w:w="675" w:type="dxa"/>
          </w:tcPr>
          <w:p w:rsidR="00947F8D" w:rsidRPr="00B233AB" w:rsidRDefault="00947F8D" w:rsidP="00B0546B">
            <w:pPr>
              <w:jc w:val="center"/>
              <w:rPr>
                <w:rFonts w:ascii="Times New Roman" w:hAnsi="Times New Roman" w:cs="Times New Roman"/>
                <w:b/>
                <w:sz w:val="24"/>
                <w:szCs w:val="24"/>
                <w:lang w:val="ky-KG"/>
              </w:rPr>
            </w:pPr>
            <w:r w:rsidRPr="00B233AB">
              <w:rPr>
                <w:rFonts w:ascii="Times New Roman" w:hAnsi="Times New Roman" w:cs="Times New Roman"/>
                <w:b/>
                <w:sz w:val="24"/>
                <w:szCs w:val="24"/>
                <w:lang w:val="ky-KG"/>
              </w:rPr>
              <w:t>№</w:t>
            </w:r>
          </w:p>
        </w:tc>
        <w:tc>
          <w:tcPr>
            <w:tcW w:w="7117" w:type="dxa"/>
          </w:tcPr>
          <w:p w:rsidR="00947F8D" w:rsidRPr="00B233AB" w:rsidRDefault="00F062F5" w:rsidP="00B0546B">
            <w:pPr>
              <w:jc w:val="center"/>
              <w:rPr>
                <w:rFonts w:ascii="Times New Roman" w:hAnsi="Times New Roman" w:cs="Times New Roman"/>
                <w:b/>
                <w:sz w:val="24"/>
                <w:szCs w:val="24"/>
                <w:lang w:val="ky-KG"/>
              </w:rPr>
            </w:pPr>
            <w:r w:rsidRPr="00F062F5">
              <w:rPr>
                <w:rFonts w:ascii="Times New Roman" w:hAnsi="Times New Roman" w:cs="Times New Roman"/>
                <w:b/>
                <w:bCs/>
                <w:sz w:val="24"/>
                <w:szCs w:val="24"/>
                <w:lang w:val="ky-KG"/>
              </w:rPr>
              <w:t>Колдонулуудагы редакция</w:t>
            </w:r>
          </w:p>
        </w:tc>
        <w:tc>
          <w:tcPr>
            <w:tcW w:w="7058" w:type="dxa"/>
          </w:tcPr>
          <w:p w:rsidR="00947F8D" w:rsidRPr="00B233AB" w:rsidRDefault="00F062F5" w:rsidP="00B0546B">
            <w:pPr>
              <w:jc w:val="center"/>
              <w:rPr>
                <w:rFonts w:ascii="Times New Roman" w:hAnsi="Times New Roman" w:cs="Times New Roman"/>
                <w:b/>
                <w:sz w:val="24"/>
                <w:szCs w:val="24"/>
                <w:lang w:val="ky-KG"/>
              </w:rPr>
            </w:pPr>
            <w:r w:rsidRPr="00F062F5">
              <w:rPr>
                <w:rFonts w:ascii="Times New Roman" w:hAnsi="Times New Roman" w:cs="Times New Roman"/>
                <w:b/>
                <w:bCs/>
                <w:sz w:val="24"/>
                <w:szCs w:val="24"/>
                <w:lang w:val="ky-KG"/>
              </w:rPr>
              <w:t>Сунушталган редакция</w:t>
            </w:r>
          </w:p>
        </w:tc>
      </w:tr>
      <w:tr w:rsidR="00947F8D" w:rsidRPr="00A41AD7" w:rsidTr="001069C6">
        <w:tc>
          <w:tcPr>
            <w:tcW w:w="675" w:type="dxa"/>
          </w:tcPr>
          <w:p w:rsidR="00947F8D" w:rsidRPr="00B233AB" w:rsidRDefault="00947F8D" w:rsidP="00B0546B">
            <w:pPr>
              <w:rPr>
                <w:rFonts w:ascii="Times New Roman" w:hAnsi="Times New Roman" w:cs="Times New Roman"/>
                <w:sz w:val="24"/>
                <w:szCs w:val="24"/>
                <w:lang w:val="ky-KG"/>
              </w:rPr>
            </w:pPr>
            <w:r w:rsidRPr="00B233AB">
              <w:rPr>
                <w:rFonts w:ascii="Times New Roman" w:hAnsi="Times New Roman" w:cs="Times New Roman"/>
                <w:sz w:val="24"/>
                <w:szCs w:val="24"/>
                <w:lang w:val="ky-KG"/>
              </w:rPr>
              <w:t>1.</w:t>
            </w:r>
          </w:p>
        </w:tc>
        <w:tc>
          <w:tcPr>
            <w:tcW w:w="7117" w:type="dxa"/>
          </w:tcPr>
          <w:p w:rsidR="00F062F5" w:rsidRDefault="00F062F5" w:rsidP="00B0546B">
            <w:pPr>
              <w:jc w:val="center"/>
              <w:rPr>
                <w:rFonts w:ascii="Times New Roman" w:hAnsi="Times New Roman" w:cs="Times New Roman"/>
                <w:b/>
                <w:sz w:val="24"/>
                <w:szCs w:val="24"/>
                <w:lang w:val="ky-KG"/>
              </w:rPr>
            </w:pPr>
            <w:r w:rsidRPr="00F062F5">
              <w:rPr>
                <w:rFonts w:ascii="Times New Roman" w:hAnsi="Times New Roman" w:cs="Times New Roman"/>
                <w:b/>
                <w:sz w:val="24"/>
                <w:szCs w:val="24"/>
                <w:lang w:val="ky-KG"/>
              </w:rPr>
              <w:t>2019-жылдын 9-октябры № 535</w:t>
            </w:r>
            <w:r>
              <w:rPr>
                <w:rFonts w:ascii="Times New Roman" w:hAnsi="Times New Roman" w:cs="Times New Roman"/>
                <w:b/>
                <w:sz w:val="24"/>
                <w:szCs w:val="24"/>
                <w:lang w:val="ky-KG"/>
              </w:rPr>
              <w:t xml:space="preserve"> “</w:t>
            </w:r>
            <w:r w:rsidRPr="00F062F5">
              <w:rPr>
                <w:rFonts w:ascii="Times New Roman" w:hAnsi="Times New Roman" w:cs="Times New Roman"/>
                <w:b/>
                <w:bCs/>
                <w:sz w:val="24"/>
                <w:szCs w:val="24"/>
                <w:lang w:val="ky-KG"/>
              </w:rPr>
              <w:t>Мамлекеттик менчикте турган жер участокторун берүү тартиби жөнүндө жобону бекитүү тууралуу</w:t>
            </w:r>
            <w:r>
              <w:rPr>
                <w:rFonts w:ascii="Times New Roman" w:hAnsi="Times New Roman" w:cs="Times New Roman"/>
                <w:b/>
                <w:bCs/>
                <w:sz w:val="24"/>
                <w:szCs w:val="24"/>
                <w:lang w:val="ky-KG"/>
              </w:rPr>
              <w:t xml:space="preserve">” </w:t>
            </w:r>
            <w:r>
              <w:rPr>
                <w:rFonts w:ascii="Times New Roman" w:hAnsi="Times New Roman" w:cs="Times New Roman"/>
                <w:b/>
                <w:sz w:val="24"/>
                <w:szCs w:val="24"/>
                <w:lang w:val="ky-KG"/>
              </w:rPr>
              <w:t>Кыргыз Республикасынын Өкмөтүнүн токтому</w:t>
            </w:r>
          </w:p>
          <w:p w:rsidR="00F062F5" w:rsidRDefault="00F062F5" w:rsidP="00B0546B">
            <w:pPr>
              <w:jc w:val="center"/>
              <w:rPr>
                <w:rFonts w:ascii="Times New Roman" w:hAnsi="Times New Roman" w:cs="Times New Roman"/>
                <w:b/>
                <w:sz w:val="24"/>
                <w:szCs w:val="24"/>
                <w:lang w:val="ky-KG"/>
              </w:rPr>
            </w:pPr>
            <w:r w:rsidRPr="00F062F5">
              <w:rPr>
                <w:rFonts w:ascii="Times New Roman" w:hAnsi="Times New Roman" w:cs="Times New Roman"/>
                <w:b/>
                <w:sz w:val="24"/>
                <w:szCs w:val="24"/>
                <w:lang w:val="ky-KG"/>
              </w:rPr>
              <w:t>Мамлекеттик менчикте турган жер участокторун берүү тартиби жөнүндө</w:t>
            </w:r>
            <w:r>
              <w:rPr>
                <w:rFonts w:ascii="Times New Roman" w:hAnsi="Times New Roman" w:cs="Times New Roman"/>
                <w:b/>
                <w:sz w:val="24"/>
                <w:szCs w:val="24"/>
                <w:lang w:val="ky-KG"/>
              </w:rPr>
              <w:t xml:space="preserve"> </w:t>
            </w:r>
            <w:r w:rsidRPr="00F062F5">
              <w:rPr>
                <w:rFonts w:ascii="Times New Roman" w:hAnsi="Times New Roman" w:cs="Times New Roman"/>
                <w:b/>
                <w:sz w:val="24"/>
                <w:szCs w:val="24"/>
                <w:lang w:val="ky-KG"/>
              </w:rPr>
              <w:t>ЖОБО</w:t>
            </w:r>
          </w:p>
          <w:p w:rsidR="00F062F5" w:rsidRPr="00F062F5" w:rsidRDefault="00F062F5" w:rsidP="00920EAA">
            <w:pPr>
              <w:ind w:left="1134" w:right="1134"/>
              <w:jc w:val="center"/>
              <w:rPr>
                <w:rFonts w:ascii="Times New Roman" w:hAnsi="Times New Roman" w:cs="Times New Roman"/>
                <w:b/>
                <w:sz w:val="24"/>
                <w:szCs w:val="24"/>
                <w:lang w:val="ky-KG"/>
              </w:rPr>
            </w:pPr>
            <w:r w:rsidRPr="00F062F5">
              <w:rPr>
                <w:rFonts w:ascii="Times New Roman" w:hAnsi="Times New Roman" w:cs="Times New Roman"/>
                <w:b/>
                <w:sz w:val="24"/>
                <w:szCs w:val="24"/>
                <w:lang w:val="ky-KG"/>
              </w:rPr>
              <w:t>4. Эркин экономикалык зоналардын жер участокторун ижаралоо маселелери</w:t>
            </w:r>
          </w:p>
          <w:p w:rsidR="00F062F5" w:rsidRPr="00A41AD7" w:rsidRDefault="00F062F5"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49. Эркин экономикалык зоналардын (мындан ары - ЭЭЗ) башкы дирекцияларына таандык болгон мөөнөтсүз пайдалануу укугундагы (мөөнөтүн көрсөтпөстөн) жер участоктору ЭЭЗнын субъекттерине ижара шартында берилет.</w:t>
            </w:r>
          </w:p>
          <w:p w:rsidR="00F062F5" w:rsidRPr="00A41AD7" w:rsidRDefault="00F062F5"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 xml:space="preserve">50. Жер участогун ижаралоонун тартиби жана шарттары </w:t>
            </w:r>
            <w:r w:rsidR="00920EAA">
              <w:rPr>
                <w:rFonts w:ascii="Times New Roman" w:eastAsia="Times New Roman" w:hAnsi="Times New Roman" w:cs="Times New Roman"/>
                <w:sz w:val="24"/>
                <w:szCs w:val="24"/>
                <w:lang w:val="ky-KG" w:eastAsia="ru-RU"/>
              </w:rPr>
              <w:t>“</w:t>
            </w:r>
            <w:r w:rsidRPr="00F062F5">
              <w:rPr>
                <w:rFonts w:ascii="Times New Roman" w:eastAsia="Times New Roman" w:hAnsi="Times New Roman" w:cs="Times New Roman"/>
                <w:sz w:val="24"/>
                <w:szCs w:val="24"/>
                <w:lang w:val="ky-KG" w:eastAsia="ru-RU"/>
              </w:rPr>
              <w:t>Кыргыз Республикасындагы эркин экономикалык зоналар жөнүндө</w:t>
            </w:r>
            <w:r w:rsidR="00920EAA">
              <w:rPr>
                <w:rFonts w:ascii="Times New Roman" w:eastAsia="Times New Roman" w:hAnsi="Times New Roman" w:cs="Times New Roman"/>
                <w:sz w:val="24"/>
                <w:szCs w:val="24"/>
                <w:lang w:val="ky-KG" w:eastAsia="ru-RU"/>
              </w:rPr>
              <w:t>”</w:t>
            </w:r>
            <w:r w:rsidRPr="00F062F5">
              <w:rPr>
                <w:rFonts w:ascii="Times New Roman" w:eastAsia="Times New Roman" w:hAnsi="Times New Roman" w:cs="Times New Roman"/>
                <w:sz w:val="24"/>
                <w:szCs w:val="24"/>
                <w:lang w:val="ky-KG" w:eastAsia="ru-RU"/>
              </w:rPr>
              <w:t xml:space="preserve"> Кыргыз Республикасынын </w:t>
            </w:r>
            <w:r w:rsidR="001071C8">
              <w:fldChar w:fldCharType="begin"/>
            </w:r>
            <w:r w:rsidR="001071C8" w:rsidRPr="00A41AD7">
              <w:rPr>
                <w:lang w:val="ky-KG"/>
              </w:rPr>
              <w:instrText xml:space="preserve"> HYPERLINK "toktom://db/121959" </w:instrText>
            </w:r>
            <w:r w:rsidR="001071C8">
              <w:fldChar w:fldCharType="separate"/>
            </w:r>
            <w:r w:rsidRPr="00920EAA">
              <w:rPr>
                <w:rFonts w:ascii="Times New Roman" w:eastAsia="Times New Roman" w:hAnsi="Times New Roman" w:cs="Times New Roman"/>
                <w:color w:val="0000FF"/>
                <w:sz w:val="24"/>
                <w:szCs w:val="24"/>
                <w:u w:val="single"/>
                <w:lang w:val="ky-KG" w:eastAsia="ru-RU"/>
              </w:rPr>
              <w:t>Мыйзамына</w:t>
            </w:r>
            <w:r w:rsidR="001071C8">
              <w:rPr>
                <w:rFonts w:ascii="Times New Roman" w:eastAsia="Times New Roman" w:hAnsi="Times New Roman" w:cs="Times New Roman"/>
                <w:color w:val="0000FF"/>
                <w:sz w:val="24"/>
                <w:szCs w:val="24"/>
                <w:u w:val="single"/>
                <w:lang w:val="ky-KG" w:eastAsia="ru-RU"/>
              </w:rPr>
              <w:fldChar w:fldCharType="end"/>
            </w:r>
            <w:r w:rsidRPr="00F062F5">
              <w:rPr>
                <w:rFonts w:ascii="Times New Roman" w:eastAsia="Times New Roman" w:hAnsi="Times New Roman" w:cs="Times New Roman"/>
                <w:sz w:val="24"/>
                <w:szCs w:val="24"/>
                <w:lang w:val="ky-KG" w:eastAsia="ru-RU"/>
              </w:rPr>
              <w:t xml:space="preserve"> ылайык ЭЭЗнын башкы дирекциясы менен ЭЭЗнын субъекттеринин ортосунда түзүлүүчү ЭЭЗдагы иштин шарттары жөнүндө келишим менен белгиленет.</w:t>
            </w:r>
          </w:p>
          <w:p w:rsidR="00F062F5" w:rsidRPr="00F062F5" w:rsidRDefault="00F062F5"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51. Жер участогу ЭЭЗнын субъектисине 50 жылга чейинки мөөнөткө ижарага берилиши мүмкүн. Бул мөөнөт аяктагандан кийин ЭЭЗдагы иштин шарттары жөнүндө келишимдин тараптарынын макулдугу боюнча ижаранын мөөнөттөрү узартылышы мүмкүн.</w:t>
            </w:r>
          </w:p>
          <w:p w:rsidR="00F062F5" w:rsidRPr="00F062F5" w:rsidRDefault="00F062F5"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52. Ижара акысынын өлчөмү, аны төлөө тартиби жана шарттары ЭЭЗны иштетүү боюнча мамлекеттик саясатты иштеп чыгуу функцияларын аткарган ыйгарым укуктуу мамлекеттик орган менен макулдашуу боюнча ЭЭЗнын башкы дирекциясы тарабынан аныкталат.</w:t>
            </w:r>
          </w:p>
          <w:p w:rsidR="00F062F5" w:rsidRPr="00F062F5" w:rsidRDefault="00F062F5"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lastRenderedPageBreak/>
              <w:t>53. Ижарага алуучу ЭЭЗнын субъектисинин статусунан ажыраган же аны жоготкон учурда жер участогуна ижарага укугу токтотулат.</w:t>
            </w:r>
          </w:p>
          <w:p w:rsidR="00F062F5" w:rsidRPr="00A41AD7" w:rsidRDefault="00F062F5"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ЭЭЗнын субъектиси тарабынан жер участоктору субижарага ЭЭЗнын башка субъектисине өткөрүп берүү ЭЭЗнын башкы дирекциясы менен макулдашуу боюнча жүргүзүлөт.</w:t>
            </w:r>
          </w:p>
          <w:p w:rsidR="00F062F5" w:rsidRPr="00A41AD7" w:rsidRDefault="00F062F5"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54. Жер участогу ЭЭЗнын субъектисине ижарага ЭЭЗдагы иштин шарттары жөнүндө келишим түзүүгө берилген арызга тиркелүүчү бизнес-планды ишке ашыруу, ЭЭЗдагы иштин шарттары жөнүндө келишимге ылайык чарба ишин жүргүзүү максатында капиталдык объектилерди жана жеңилдетилген типтеги объекттерди долбоорлоо, куруу жана эксплуатациялоо үчүн берилет.</w:t>
            </w:r>
          </w:p>
          <w:p w:rsidR="005915B6" w:rsidRPr="00A41AD7" w:rsidRDefault="00F062F5"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55. Эгерде ЭЭЗдагы иштин шарттары жөнүндө келишимде башкача каралбаса, анда ижара мөөнөтү аяктагандан кийин ижарага алынган жер участогунда ЭЭЗнын субъектиси тарабынан тургузулган капиталдык объекттер жана анын баардык ажырагыс жакшыртуулары менен бирге башкы дирекциясынын менчигине акысыз өткөрүп берилет.</w:t>
            </w:r>
          </w:p>
        </w:tc>
        <w:tc>
          <w:tcPr>
            <w:tcW w:w="7058" w:type="dxa"/>
          </w:tcPr>
          <w:p w:rsidR="00920EAA" w:rsidRDefault="00920EAA" w:rsidP="00920EAA">
            <w:pPr>
              <w:jc w:val="center"/>
              <w:rPr>
                <w:rFonts w:ascii="Times New Roman" w:hAnsi="Times New Roman" w:cs="Times New Roman"/>
                <w:b/>
                <w:sz w:val="24"/>
                <w:szCs w:val="24"/>
                <w:lang w:val="ky-KG"/>
              </w:rPr>
            </w:pPr>
            <w:r w:rsidRPr="00F062F5">
              <w:rPr>
                <w:rFonts w:ascii="Times New Roman" w:hAnsi="Times New Roman" w:cs="Times New Roman"/>
                <w:b/>
                <w:sz w:val="24"/>
                <w:szCs w:val="24"/>
                <w:lang w:val="ky-KG"/>
              </w:rPr>
              <w:lastRenderedPageBreak/>
              <w:t>2019-жылдын 9-октябры № 535</w:t>
            </w:r>
            <w:r>
              <w:rPr>
                <w:rFonts w:ascii="Times New Roman" w:hAnsi="Times New Roman" w:cs="Times New Roman"/>
                <w:b/>
                <w:sz w:val="24"/>
                <w:szCs w:val="24"/>
                <w:lang w:val="ky-KG"/>
              </w:rPr>
              <w:t xml:space="preserve"> “</w:t>
            </w:r>
            <w:r w:rsidRPr="00F062F5">
              <w:rPr>
                <w:rFonts w:ascii="Times New Roman" w:hAnsi="Times New Roman" w:cs="Times New Roman"/>
                <w:b/>
                <w:bCs/>
                <w:sz w:val="24"/>
                <w:szCs w:val="24"/>
                <w:lang w:val="ky-KG"/>
              </w:rPr>
              <w:t>Мамлекеттик менчикте турган жер участокторун берүү тартиби жөнүндө жобону бекитүү тууралуу</w:t>
            </w:r>
            <w:r>
              <w:rPr>
                <w:rFonts w:ascii="Times New Roman" w:hAnsi="Times New Roman" w:cs="Times New Roman"/>
                <w:b/>
                <w:bCs/>
                <w:sz w:val="24"/>
                <w:szCs w:val="24"/>
                <w:lang w:val="ky-KG"/>
              </w:rPr>
              <w:t xml:space="preserve">” </w:t>
            </w:r>
            <w:r>
              <w:rPr>
                <w:rFonts w:ascii="Times New Roman" w:hAnsi="Times New Roman" w:cs="Times New Roman"/>
                <w:b/>
                <w:sz w:val="24"/>
                <w:szCs w:val="24"/>
                <w:lang w:val="ky-KG"/>
              </w:rPr>
              <w:t>Кыргыз Республикасынын Өкмөтүнүн токтому</w:t>
            </w:r>
          </w:p>
          <w:p w:rsidR="00920EAA" w:rsidRDefault="00920EAA" w:rsidP="00920EAA">
            <w:pPr>
              <w:jc w:val="center"/>
              <w:rPr>
                <w:rFonts w:ascii="Times New Roman" w:hAnsi="Times New Roman" w:cs="Times New Roman"/>
                <w:b/>
                <w:sz w:val="24"/>
                <w:szCs w:val="24"/>
                <w:lang w:val="ky-KG"/>
              </w:rPr>
            </w:pPr>
            <w:r w:rsidRPr="00F062F5">
              <w:rPr>
                <w:rFonts w:ascii="Times New Roman" w:hAnsi="Times New Roman" w:cs="Times New Roman"/>
                <w:b/>
                <w:sz w:val="24"/>
                <w:szCs w:val="24"/>
                <w:lang w:val="ky-KG"/>
              </w:rPr>
              <w:t>Мамлекеттик менчикте турган жер участокторун берүү тартиби жөнүндө</w:t>
            </w:r>
            <w:r>
              <w:rPr>
                <w:rFonts w:ascii="Times New Roman" w:hAnsi="Times New Roman" w:cs="Times New Roman"/>
                <w:b/>
                <w:sz w:val="24"/>
                <w:szCs w:val="24"/>
                <w:lang w:val="ky-KG"/>
              </w:rPr>
              <w:t xml:space="preserve"> </w:t>
            </w:r>
            <w:r w:rsidRPr="00F062F5">
              <w:rPr>
                <w:rFonts w:ascii="Times New Roman" w:hAnsi="Times New Roman" w:cs="Times New Roman"/>
                <w:b/>
                <w:sz w:val="24"/>
                <w:szCs w:val="24"/>
                <w:lang w:val="ky-KG"/>
              </w:rPr>
              <w:t>ЖОБО</w:t>
            </w:r>
          </w:p>
          <w:p w:rsidR="00920EAA" w:rsidRPr="00F062F5" w:rsidRDefault="00920EAA" w:rsidP="00920EAA">
            <w:pPr>
              <w:ind w:left="1134" w:right="1134"/>
              <w:jc w:val="center"/>
              <w:rPr>
                <w:rFonts w:ascii="Times New Roman" w:hAnsi="Times New Roman" w:cs="Times New Roman"/>
                <w:b/>
                <w:sz w:val="24"/>
                <w:szCs w:val="24"/>
                <w:lang w:val="ky-KG"/>
              </w:rPr>
            </w:pPr>
            <w:r w:rsidRPr="00F062F5">
              <w:rPr>
                <w:rFonts w:ascii="Times New Roman" w:hAnsi="Times New Roman" w:cs="Times New Roman"/>
                <w:b/>
                <w:sz w:val="24"/>
                <w:szCs w:val="24"/>
                <w:lang w:val="ky-KG"/>
              </w:rPr>
              <w:t>4. Эркин экономикалык зоналардын жер участокторун ижаралоо маселелери</w:t>
            </w:r>
          </w:p>
          <w:p w:rsidR="00920EAA" w:rsidRPr="00F062F5" w:rsidRDefault="00920EAA"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49. Эркин экономикалык зоналардын (мындан ары - ЭЭЗ) башкы дирекцияларына таандык болгон мөөнөтсүз пайдалануу укугундагы (мөөнөтүн көрсөтпөстөн) жер участоктору ЭЭЗнын субъекттерине ижара шартында берилет.</w:t>
            </w:r>
          </w:p>
          <w:p w:rsidR="00920EAA" w:rsidRPr="00F062F5" w:rsidRDefault="00920EAA"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 xml:space="preserve">50. Жер участогун ижаралоонун тартиби жана шарттары </w:t>
            </w:r>
            <w:r>
              <w:rPr>
                <w:rFonts w:ascii="Times New Roman" w:eastAsia="Times New Roman" w:hAnsi="Times New Roman" w:cs="Times New Roman"/>
                <w:sz w:val="24"/>
                <w:szCs w:val="24"/>
                <w:lang w:val="ky-KG" w:eastAsia="ru-RU"/>
              </w:rPr>
              <w:t>“</w:t>
            </w:r>
            <w:r w:rsidRPr="00F062F5">
              <w:rPr>
                <w:rFonts w:ascii="Times New Roman" w:eastAsia="Times New Roman" w:hAnsi="Times New Roman" w:cs="Times New Roman"/>
                <w:sz w:val="24"/>
                <w:szCs w:val="24"/>
                <w:lang w:val="ky-KG" w:eastAsia="ru-RU"/>
              </w:rPr>
              <w:t>Кыргыз Республикасындагы эркин экономикалык зоналар жөнүндө</w:t>
            </w:r>
            <w:r>
              <w:rPr>
                <w:rFonts w:ascii="Times New Roman" w:eastAsia="Times New Roman" w:hAnsi="Times New Roman" w:cs="Times New Roman"/>
                <w:sz w:val="24"/>
                <w:szCs w:val="24"/>
                <w:lang w:val="ky-KG" w:eastAsia="ru-RU"/>
              </w:rPr>
              <w:t>”</w:t>
            </w:r>
            <w:r w:rsidRPr="00F062F5">
              <w:rPr>
                <w:rFonts w:ascii="Times New Roman" w:eastAsia="Times New Roman" w:hAnsi="Times New Roman" w:cs="Times New Roman"/>
                <w:sz w:val="24"/>
                <w:szCs w:val="24"/>
                <w:lang w:val="ky-KG" w:eastAsia="ru-RU"/>
              </w:rPr>
              <w:t xml:space="preserve"> Кыргыз Республикасынын </w:t>
            </w:r>
            <w:r w:rsidR="001071C8">
              <w:fldChar w:fldCharType="begin"/>
            </w:r>
            <w:r w:rsidR="001071C8" w:rsidRPr="00A41AD7">
              <w:rPr>
                <w:lang w:val="ky-KG"/>
              </w:rPr>
              <w:instrText xml:space="preserve"> HYPERLINK "toktom://db/121959" </w:instrText>
            </w:r>
            <w:r w:rsidR="001071C8">
              <w:fldChar w:fldCharType="separate"/>
            </w:r>
            <w:r w:rsidRPr="00920EAA">
              <w:rPr>
                <w:rFonts w:ascii="Times New Roman" w:eastAsia="Times New Roman" w:hAnsi="Times New Roman" w:cs="Times New Roman"/>
                <w:color w:val="0000FF"/>
                <w:sz w:val="24"/>
                <w:szCs w:val="24"/>
                <w:u w:val="single"/>
                <w:lang w:val="ky-KG" w:eastAsia="ru-RU"/>
              </w:rPr>
              <w:t>Мыйзамына</w:t>
            </w:r>
            <w:r w:rsidR="001071C8">
              <w:rPr>
                <w:rFonts w:ascii="Times New Roman" w:eastAsia="Times New Roman" w:hAnsi="Times New Roman" w:cs="Times New Roman"/>
                <w:color w:val="0000FF"/>
                <w:sz w:val="24"/>
                <w:szCs w:val="24"/>
                <w:u w:val="single"/>
                <w:lang w:val="ky-KG" w:eastAsia="ru-RU"/>
              </w:rPr>
              <w:fldChar w:fldCharType="end"/>
            </w:r>
            <w:r w:rsidRPr="00F062F5">
              <w:rPr>
                <w:rFonts w:ascii="Times New Roman" w:eastAsia="Times New Roman" w:hAnsi="Times New Roman" w:cs="Times New Roman"/>
                <w:sz w:val="24"/>
                <w:szCs w:val="24"/>
                <w:lang w:val="ky-KG" w:eastAsia="ru-RU"/>
              </w:rPr>
              <w:t xml:space="preserve"> ылайык ЭЭЗнын башкы дирекциясы менен ЭЭЗнын субъекттеринин ортосунда түзүлүүчү ЭЭЗдагы иштин шарттары жөнүндө келишим менен белгиленет.</w:t>
            </w:r>
          </w:p>
          <w:p w:rsidR="00920EAA" w:rsidRPr="00F062F5" w:rsidRDefault="00920EAA"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51. Жер участогу ЭЭЗнын субъектисине 50 жылга чейинки мөөнөткө ижарага берилиши мүмкүн. Бул мөөнөт аяктагандан кийин ЭЭЗдагы иштин шарттары жөнүндө келишимдин тараптарынын макулдугу боюнча ижаранын мөөнөттөрү узартылышы мүмкүн.</w:t>
            </w:r>
          </w:p>
          <w:p w:rsidR="00920EAA" w:rsidRPr="00F062F5" w:rsidRDefault="00920EAA"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52. Ижара акысынын өлчөмү, аны төлөө тартиби жана шарттары ЭЭЗны иштетүү боюнча мамлекеттик саясатты иштеп чыгуу функцияларын аткарган ыйгарым укуктуу мамлекеттик орган менен макулдашуу боюнча ЭЭЗнын башкы дирекциясы тарабынан аныкталат.</w:t>
            </w:r>
          </w:p>
          <w:p w:rsidR="00920EAA" w:rsidRPr="00F062F5" w:rsidRDefault="00920EAA"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lastRenderedPageBreak/>
              <w:t>53. Ижарага алуучу ЭЭЗнын субъектисинин статусунан ажыраган же аны жоготкон учурда жер участогуна ижарага укугу токтотулат.</w:t>
            </w:r>
          </w:p>
          <w:p w:rsidR="00920EAA" w:rsidRPr="00F062F5" w:rsidRDefault="00920EAA"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ЭЭЗнын субъектиси тарабынан жер участоктору субижарага ЭЭЗнын башка субъектисине өткөрүп берүү ЭЭЗнын башкы дирекциясы менен макулдашуу боюнча жүргүзүлөт.</w:t>
            </w:r>
          </w:p>
          <w:p w:rsidR="00920EAA" w:rsidRPr="00F062F5" w:rsidRDefault="00920EAA" w:rsidP="00920EAA">
            <w:pPr>
              <w:ind w:firstLine="567"/>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54. Жер участогу ЭЭЗнын субъектисине ижарага ЭЭЗдагы иштин шарттары жөнүндө келишим түзүүгө берилген арызга тиркелүүчү бизнес-планды ишке ашыруу, ЭЭЗдагы иштин шарттары жөнүндө келишимге ылайык чарба ишин жүргүзүү максатында капиталдык объектилерди жана жеңилдетилген типтеги объекттерди долбоорлоо, куруу жана эксплуатациялоо үчүн берилет.</w:t>
            </w:r>
          </w:p>
          <w:p w:rsidR="00920EAA" w:rsidRDefault="00920EAA" w:rsidP="00920EAA">
            <w:pPr>
              <w:ind w:firstLine="600"/>
              <w:jc w:val="both"/>
              <w:rPr>
                <w:rFonts w:ascii="Times New Roman" w:eastAsia="Times New Roman" w:hAnsi="Times New Roman" w:cs="Times New Roman"/>
                <w:sz w:val="24"/>
                <w:szCs w:val="24"/>
                <w:lang w:val="ky-KG" w:eastAsia="ru-RU"/>
              </w:rPr>
            </w:pPr>
            <w:r w:rsidRPr="00F062F5">
              <w:rPr>
                <w:rFonts w:ascii="Times New Roman" w:eastAsia="Times New Roman" w:hAnsi="Times New Roman" w:cs="Times New Roman"/>
                <w:sz w:val="24"/>
                <w:szCs w:val="24"/>
                <w:lang w:val="ky-KG" w:eastAsia="ru-RU"/>
              </w:rPr>
              <w:t>55. Эгерде ЭЭЗдагы иштин шарттары жөнүндө келишимде башкача каралбаса, анда ижара мөөнөтү аяктагандан кийин ижарага алынган жер участогунда ЭЭЗнын субъектиси тарабынан тургузулган капиталдык объекттер жана анын баардык ажырагыс жакшыртуулары менен бирге башкы дирекциясынын менчигине акысыз өткөрүп берилет.</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4-1. Энергиянын кайра жаралуучу булактарын пайдалануу менен энергетикалык орнотмолорду куруу үчүн арналган жер участокторун ижаралоо маселелери</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55-1. Энергетика чөйрөсүндөгү саясатты иштеп чыгуу боюнча ыйгарым укуктуу мамлекеттик органдын мөөнөтсүз (мөөнөтү көрсөтүлбөй) пайдалануу укугунда турган жана энергиянын кайра жаралуучу булактарын (мындан ары – ЭКБ) пайдалануу менен энергетикалык орнотмолорду куруу үчүн арналган жер участоктору, ЭКБны пайдалануу менен энергетикалык орнотмолорду курууга тандоо боюнча конкурстун жеңүүчүсүнө ижара шарттарында Энергетика чөйрөсүндөгү саясатты иштеп чыгуу боюнча ыйгарым укуктуу мамлекеттик орган тарабынан берилет.</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 xml:space="preserve">ЭКБны пайдалануу менен энергетикалык орнотмолорду курууга тандоо боюнча конкурс өткөрүүдө, жер участоктору ижарага мамлекеттик-жеке өнөктөштүк чөйрөсүндө </w:t>
            </w:r>
            <w:r w:rsidRPr="00A41AD7">
              <w:rPr>
                <w:rFonts w:ascii="Times New Roman" w:eastAsia="Times New Roman" w:hAnsi="Times New Roman" w:cs="Times New Roman"/>
                <w:b/>
                <w:sz w:val="24"/>
                <w:szCs w:val="24"/>
                <w:lang w:val="ky-KG" w:eastAsia="ru-RU"/>
              </w:rPr>
              <w:lastRenderedPageBreak/>
              <w:t>мамилелерди жөнгө салуучу Кыргыз Республикасынын мыйзамдарында белгиленген тартипке жана шарттарга ылайык берилет.</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55-2. ЭКБны пайдалануу менен энергетикалык орнотмолорду куруу үчүн мамлекеттин менчигинде турган жер участогун ижарага берүү, ушул Жобонун 55-1-пунктунда каралган учурларды кошпогондо, жер участогу карамагында турган мамлекеттик органдар тарабынан жеке жана юридикалык жактардын арызынын негизинде, ушул Жободо каралган тартипте жана жер мамилелери чөйрөсүн жөнгө салуучу Кыргыз Республикасынын башка ченемдик укуктук актылары менен жүзөгө ашырылат.</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55-3. ЭКБны пайдалануу менен энергетикалык орнотмолорду куруу үчүн жер участоктору ЭКБнын субъекттеринин реестрине киргизилген, жеке жана юридикалык жактарга гана берилет.</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55-4. ЭКБны пайдалануу менен энергетикалык орнотмолорду куруу үчүн жер участоктору төмөнкү критерийлердин негизинде берилет:</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1) Алдын ала техникалык-экономикалык негиздеменин (мындан ары – ТЭН) бар болушу, камтылган:</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 объекттин техникалык-экономикалык көрсөткүчтөрү: электр же жылуулук энергиясын жылдык иштеп чыгуунун көлөмү (башка бирдей шарттарда), каржылоо көлөмү жана өзүн-өзү актоо мөөнөтү, обьектти куруунун жана пайдаланууга берүүнүн мөөнөтү жана электр-/жылуулук энергиясын берүүнү баштоо;</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 айлана-чөйрөгө таасир тийгизүүгө баа берүү (мындан ары – АТББ) жөнүндө Кыргыз Республикасынын Өкмөтү менен бекитилген, АТББ жүргүзүү тартибине ылайык таризделген отчет.</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 xml:space="preserve">2) Башка бирдей шарттарда өз алдынча ЭКБны пайдалануу менен энергетикалык орнотмолорду куруу боюнча долбоорду ишке ашыруу боюнча тажрыйбанын болушу, же катышуучу катары башка жактар менен биргелешкен, ЭКБны </w:t>
            </w:r>
            <w:r w:rsidRPr="00A41AD7">
              <w:rPr>
                <w:rFonts w:ascii="Times New Roman" w:eastAsia="Times New Roman" w:hAnsi="Times New Roman" w:cs="Times New Roman"/>
                <w:b/>
                <w:sz w:val="24"/>
                <w:szCs w:val="24"/>
                <w:lang w:val="ky-KG" w:eastAsia="ru-RU"/>
              </w:rPr>
              <w:lastRenderedPageBreak/>
              <w:t>пайдалануу менен ушул сыяктуу объектилерге карата долбоорлорду ишке ашыруу тажрыйбасы барлардын артыкчылыгы болуп эсептелет.</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55-5. Ижарага берилген жер участогун пайдалануунун шарттары, ЭКБны пайдалануу менен энергетикалык орнотмолорду куруу боюнча долбоордук документтерге жана жер участогунун ижара келишимине ылайык ишке ашырылат.</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55-6. Жер участогу ЭКБнын субъектисине 49 жылдык мөөнөткө ижарага берилет. Жер участогун ижаралоо мезгилинде ижара акысынын өлчөмү инфляцияны эске алуу менен жана тараптар аныктаган башка негиздер боюнча индексацияланышы мүмкүн. Бул мөөнөт аяктагандан кийин, тараптардын макулдашуусу боюнча ижара мөөнөтү узартылышы мүмкүн.</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55-7. Энергетика чөйрөсүндөгү саясатты иштеп чыгуу боюнча ыйгарым укуктуу мамлекеттик органдын мөөнөтсүз пайдалануусунда турган жер участокторун ижарага берүү учурунда ижара акысынын өлчөмү, аны төгүүнүн тартиби жана шарттары Энергетика чөйрөсүндөгү саясатты иштеп чыгуу боюнча ыйгарым укуктуу мамлекеттик орган тарабынан аныкталат.</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55-8. Ижара акысынын өлчөмү, аны төгүүнүн тартиби жана шарттары, мамлекеттик жана муниципалдык менчикте турган жер участокторун ижаралоо учурунда, ушул Жобонун 55-7-пунктунда каралган учурларды кошпогондо, ушул Жобонун талаптарында каралган тартипте аныкталат.</w:t>
            </w:r>
          </w:p>
          <w:p w:rsidR="00A41AD7" w:rsidRPr="00A41AD7" w:rsidRDefault="00A41AD7" w:rsidP="00A41AD7">
            <w:pPr>
              <w:ind w:firstLine="600"/>
              <w:jc w:val="both"/>
              <w:rPr>
                <w:rFonts w:ascii="Times New Roman" w:eastAsia="Times New Roman" w:hAnsi="Times New Roman" w:cs="Times New Roman"/>
                <w:b/>
                <w:sz w:val="24"/>
                <w:szCs w:val="24"/>
                <w:lang w:val="ky-KG" w:eastAsia="ru-RU"/>
              </w:rPr>
            </w:pPr>
            <w:r w:rsidRPr="00A41AD7">
              <w:rPr>
                <w:rFonts w:ascii="Times New Roman" w:eastAsia="Times New Roman" w:hAnsi="Times New Roman" w:cs="Times New Roman"/>
                <w:b/>
                <w:sz w:val="24"/>
                <w:szCs w:val="24"/>
                <w:lang w:val="ky-KG" w:eastAsia="ru-RU"/>
              </w:rPr>
              <w:t>55-9. Ижарачынын ЭКБ субъекттеринин реестрине киргизүү жөнүндө күбөлүгүн жокко чыгаруу жер участогуна ижара/пайдалануу укугун токтотуу үчүн негиз болуп саналат.</w:t>
            </w:r>
          </w:p>
          <w:p w:rsidR="00947F8D" w:rsidRPr="00A41AD7" w:rsidRDefault="00A41AD7" w:rsidP="00A41AD7">
            <w:pPr>
              <w:ind w:firstLine="600"/>
              <w:jc w:val="both"/>
              <w:rPr>
                <w:rFonts w:ascii="Times New Roman" w:eastAsia="Arial" w:hAnsi="Times New Roman" w:cs="Times New Roman"/>
                <w:b/>
                <w:color w:val="000000"/>
                <w:sz w:val="24"/>
                <w:szCs w:val="24"/>
                <w:lang w:val="ky-KG" w:eastAsia="ru-RU"/>
              </w:rPr>
            </w:pPr>
            <w:r w:rsidRPr="00A41AD7">
              <w:rPr>
                <w:rFonts w:ascii="Times New Roman" w:eastAsia="Times New Roman" w:hAnsi="Times New Roman" w:cs="Times New Roman"/>
                <w:b/>
                <w:sz w:val="24"/>
                <w:szCs w:val="24"/>
                <w:lang w:val="ky-KG" w:eastAsia="ru-RU"/>
              </w:rPr>
              <w:t>55-10. ЭКБ субъекти жер участокту пайдалануу укугун ЭКБнын башка субъектисине мамлекеттик жер пайдалануучу менен макулдашуу боюнча ыйгарып бериши мүмкүн.</w:t>
            </w:r>
            <w:bookmarkStart w:id="0" w:name="_heading=h.gjdgxs" w:colFirst="0" w:colLast="0"/>
            <w:bookmarkEnd w:id="0"/>
          </w:p>
        </w:tc>
      </w:tr>
      <w:tr w:rsidR="00947F8D" w:rsidRPr="00F53A76" w:rsidTr="001069C6">
        <w:tc>
          <w:tcPr>
            <w:tcW w:w="675" w:type="dxa"/>
          </w:tcPr>
          <w:p w:rsidR="00947F8D" w:rsidRPr="00B233AB" w:rsidRDefault="000F4360" w:rsidP="00B0546B">
            <w:pPr>
              <w:rPr>
                <w:rFonts w:ascii="Times New Roman" w:hAnsi="Times New Roman" w:cs="Times New Roman"/>
                <w:sz w:val="24"/>
                <w:szCs w:val="24"/>
                <w:lang w:val="ky-KG"/>
              </w:rPr>
            </w:pPr>
            <w:r>
              <w:rPr>
                <w:rFonts w:ascii="Times New Roman" w:hAnsi="Times New Roman" w:cs="Times New Roman"/>
                <w:sz w:val="24"/>
                <w:szCs w:val="24"/>
                <w:lang w:val="ky-KG"/>
              </w:rPr>
              <w:lastRenderedPageBreak/>
              <w:t>2.</w:t>
            </w:r>
          </w:p>
        </w:tc>
        <w:tc>
          <w:tcPr>
            <w:tcW w:w="7117" w:type="dxa"/>
          </w:tcPr>
          <w:p w:rsidR="00CF0F6D" w:rsidRPr="00F53A76" w:rsidRDefault="00CF0F6D" w:rsidP="00CF0F6D">
            <w:pPr>
              <w:jc w:val="center"/>
              <w:rPr>
                <w:rFonts w:ascii="Times New Roman" w:eastAsia="Times New Roman" w:hAnsi="Times New Roman" w:cs="Times New Roman"/>
                <w:b/>
                <w:color w:val="000000" w:themeColor="text1"/>
                <w:sz w:val="24"/>
                <w:szCs w:val="24"/>
                <w:lang w:val="ky-KG" w:eastAsia="ru-RU"/>
              </w:rPr>
            </w:pPr>
            <w:r w:rsidRPr="00F53A76">
              <w:rPr>
                <w:rFonts w:ascii="Times New Roman" w:eastAsia="Times New Roman" w:hAnsi="Times New Roman" w:cs="Times New Roman"/>
                <w:b/>
                <w:color w:val="000000" w:themeColor="text1"/>
                <w:sz w:val="24"/>
                <w:szCs w:val="24"/>
                <w:lang w:val="ky-KG" w:eastAsia="ru-RU"/>
              </w:rPr>
              <w:t>2018-жылдын 30-марты № 176 “</w:t>
            </w:r>
            <w:r w:rsidRPr="00F53A76">
              <w:rPr>
                <w:rFonts w:ascii="Times New Roman" w:eastAsia="Times New Roman" w:hAnsi="Times New Roman" w:cs="Times New Roman"/>
                <w:b/>
                <w:bCs/>
                <w:color w:val="000000" w:themeColor="text1"/>
                <w:sz w:val="24"/>
                <w:szCs w:val="24"/>
                <w:lang w:val="ky-KG" w:eastAsia="ru-RU"/>
              </w:rPr>
              <w:t xml:space="preserve">Запастагы жерлерди пайдалануунун жана түзүүнүн тартиби жөнүндө жобону </w:t>
            </w:r>
            <w:r w:rsidRPr="00F53A76">
              <w:rPr>
                <w:rFonts w:ascii="Times New Roman" w:eastAsia="Times New Roman" w:hAnsi="Times New Roman" w:cs="Times New Roman"/>
                <w:b/>
                <w:bCs/>
                <w:color w:val="000000" w:themeColor="text1"/>
                <w:sz w:val="24"/>
                <w:szCs w:val="24"/>
                <w:lang w:val="ky-KG" w:eastAsia="ru-RU"/>
              </w:rPr>
              <w:lastRenderedPageBreak/>
              <w:t xml:space="preserve">бекитүү тууралуу” </w:t>
            </w:r>
            <w:r w:rsidRPr="00F53A76">
              <w:rPr>
                <w:rFonts w:ascii="Times New Roman" w:eastAsia="Times New Roman" w:hAnsi="Times New Roman" w:cs="Times New Roman"/>
                <w:b/>
                <w:color w:val="000000" w:themeColor="text1"/>
                <w:sz w:val="24"/>
                <w:szCs w:val="24"/>
                <w:lang w:val="ky-KG" w:eastAsia="ru-RU"/>
              </w:rPr>
              <w:t>Кыргыз Республикасынын Өкмөтүнүн токтому</w:t>
            </w:r>
          </w:p>
          <w:p w:rsidR="00CF0F6D" w:rsidRDefault="00CF0F6D" w:rsidP="00CF0F6D">
            <w:pPr>
              <w:jc w:val="center"/>
              <w:rPr>
                <w:rFonts w:ascii="Times New Roman" w:eastAsia="Times New Roman" w:hAnsi="Times New Roman" w:cs="Times New Roman"/>
                <w:b/>
                <w:color w:val="000000" w:themeColor="text1"/>
                <w:sz w:val="24"/>
                <w:szCs w:val="24"/>
                <w:lang w:val="ky-KG" w:eastAsia="ru-RU"/>
              </w:rPr>
            </w:pPr>
            <w:r w:rsidRPr="00F53A76">
              <w:rPr>
                <w:rFonts w:ascii="Times New Roman" w:eastAsia="Times New Roman" w:hAnsi="Times New Roman" w:cs="Times New Roman"/>
                <w:b/>
                <w:color w:val="000000" w:themeColor="text1"/>
                <w:sz w:val="24"/>
                <w:szCs w:val="24"/>
                <w:lang w:val="ky-KG" w:eastAsia="ru-RU"/>
              </w:rPr>
              <w:t>Запастагы жерлерди пайдалануунун жана түзүүнүн тартиби жөнүндө</w:t>
            </w:r>
            <w:r>
              <w:rPr>
                <w:rFonts w:ascii="Times New Roman" w:eastAsia="Times New Roman" w:hAnsi="Times New Roman" w:cs="Times New Roman"/>
                <w:b/>
                <w:color w:val="000000" w:themeColor="text1"/>
                <w:sz w:val="24"/>
                <w:szCs w:val="24"/>
                <w:lang w:val="ky-KG" w:eastAsia="ru-RU"/>
              </w:rPr>
              <w:t xml:space="preserve"> ЖОБО</w:t>
            </w:r>
          </w:p>
          <w:p w:rsidR="00CF0F6D" w:rsidRPr="00F53A76" w:rsidRDefault="00CF0F6D" w:rsidP="00CF0F6D">
            <w:pPr>
              <w:jc w:val="center"/>
              <w:rPr>
                <w:rFonts w:ascii="Times New Roman" w:eastAsia="Times New Roman" w:hAnsi="Times New Roman" w:cs="Times New Roman"/>
                <w:b/>
                <w:bCs/>
                <w:sz w:val="24"/>
                <w:szCs w:val="24"/>
                <w:lang w:val="ky-KG" w:eastAsia="ru-RU"/>
              </w:rPr>
            </w:pPr>
            <w:r w:rsidRPr="00F53A76">
              <w:rPr>
                <w:rFonts w:ascii="Times New Roman" w:eastAsia="Times New Roman" w:hAnsi="Times New Roman" w:cs="Times New Roman"/>
                <w:b/>
                <w:bCs/>
                <w:sz w:val="24"/>
                <w:szCs w:val="24"/>
                <w:lang w:val="ky-KG" w:eastAsia="ru-RU"/>
              </w:rPr>
              <w:t>1. Жалпы жоболор</w:t>
            </w:r>
          </w:p>
          <w:p w:rsidR="00CF0F6D" w:rsidRPr="00F53A76" w:rsidRDefault="00CF0F6D" w:rsidP="00CF0F6D">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1. Ушул жобо запастагы жерлерди пайдалануунун жана түзүүнүн тартибин аныктайт.</w:t>
            </w:r>
          </w:p>
          <w:p w:rsidR="00CF0F6D" w:rsidRPr="00F53A76" w:rsidRDefault="00CF0F6D" w:rsidP="00CF0F6D">
            <w:pPr>
              <w:ind w:firstLine="567"/>
              <w:jc w:val="both"/>
              <w:rPr>
                <w:rFonts w:ascii="Times New Roman" w:eastAsia="Times New Roman" w:hAnsi="Times New Roman" w:cs="Times New Roman"/>
                <w:i/>
                <w:iCs/>
                <w:sz w:val="24"/>
                <w:szCs w:val="24"/>
                <w:lang w:val="ky-KG" w:eastAsia="ru-RU"/>
              </w:rPr>
            </w:pPr>
            <w:r w:rsidRPr="00F53A76">
              <w:rPr>
                <w:rFonts w:ascii="Times New Roman" w:eastAsia="Times New Roman" w:hAnsi="Times New Roman" w:cs="Times New Roman"/>
                <w:i/>
                <w:iCs/>
                <w:sz w:val="24"/>
                <w:szCs w:val="24"/>
                <w:lang w:val="ky-KG" w:eastAsia="ru-RU"/>
              </w:rPr>
              <w:t xml:space="preserve">(КР Өкмөтүнүн </w:t>
            </w:r>
            <w:hyperlink r:id="rId7" w:history="1">
              <w:r w:rsidRPr="00F53A76">
                <w:rPr>
                  <w:rFonts w:ascii="Times New Roman" w:eastAsia="Times New Roman" w:hAnsi="Times New Roman" w:cs="Times New Roman"/>
                  <w:i/>
                  <w:iCs/>
                  <w:color w:val="0000FF"/>
                  <w:sz w:val="24"/>
                  <w:szCs w:val="24"/>
                  <w:u w:val="single"/>
                  <w:lang w:val="ky-KG" w:eastAsia="ru-RU"/>
                </w:rPr>
                <w:t>2019-жылдын 31-январындагы № 35</w:t>
              </w:r>
            </w:hyperlink>
            <w:r w:rsidRPr="00F53A76">
              <w:rPr>
                <w:rFonts w:ascii="Times New Roman" w:eastAsia="Times New Roman" w:hAnsi="Times New Roman" w:cs="Times New Roman"/>
                <w:i/>
                <w:iCs/>
                <w:sz w:val="24"/>
                <w:szCs w:val="24"/>
                <w:lang w:val="ky-KG" w:eastAsia="ru-RU"/>
              </w:rPr>
              <w:t xml:space="preserve"> токтомунун редакциясына ылайык)</w:t>
            </w:r>
          </w:p>
          <w:p w:rsidR="00CF0F6D" w:rsidRPr="00F53A76" w:rsidRDefault="00CF0F6D" w:rsidP="00CF0F6D">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2. Менчикке же пайдаланууга берилбеген бардык жерлер запастагы жерлер болуп саналат. Ал жерлер мамлекеттик менчик болуп эсептелет.</w:t>
            </w:r>
          </w:p>
          <w:p w:rsidR="00CF0F6D" w:rsidRPr="00F53A76" w:rsidRDefault="00CF0F6D" w:rsidP="00CF0F6D">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3. Запастагы жерлерди пайдалануунун негизги максаты болуп айыл чарба өндүрүшү, өзгөчө корголуучу жаратылыш аймактарын түзүү, жер казынасын пайдалануу (пайдалуу кен чыккан жерлерди иштетүү жана кендерди пайдаланууда инфраструктуралык объекттерди куруу) жана Кыргыз Республикасынын мыйзамдарында каралган башка максаттар эсептелет.</w:t>
            </w:r>
          </w:p>
          <w:p w:rsidR="00CF0F6D" w:rsidRDefault="00CF0F6D" w:rsidP="00CF0F6D">
            <w:pPr>
              <w:jc w:val="center"/>
              <w:rPr>
                <w:rFonts w:ascii="Times New Roman" w:eastAsia="Times New Roman" w:hAnsi="Times New Roman" w:cs="Times New Roman"/>
                <w:b/>
                <w:bCs/>
                <w:sz w:val="24"/>
                <w:szCs w:val="24"/>
                <w:lang w:val="ky-KG" w:eastAsia="ru-RU"/>
              </w:rPr>
            </w:pPr>
          </w:p>
          <w:p w:rsidR="00CF0F6D" w:rsidRDefault="00CF0F6D" w:rsidP="00CF0F6D">
            <w:pPr>
              <w:jc w:val="center"/>
              <w:rPr>
                <w:rFonts w:ascii="Times New Roman" w:eastAsia="Times New Roman" w:hAnsi="Times New Roman" w:cs="Times New Roman"/>
                <w:b/>
                <w:bCs/>
                <w:sz w:val="24"/>
                <w:szCs w:val="24"/>
                <w:lang w:val="ky-KG" w:eastAsia="ru-RU"/>
              </w:rPr>
            </w:pPr>
          </w:p>
          <w:p w:rsidR="00CF0F6D" w:rsidRDefault="00CF0F6D" w:rsidP="00CF0F6D">
            <w:pPr>
              <w:jc w:val="center"/>
              <w:rPr>
                <w:rFonts w:ascii="Times New Roman" w:eastAsia="Times New Roman" w:hAnsi="Times New Roman" w:cs="Times New Roman"/>
                <w:b/>
                <w:bCs/>
                <w:sz w:val="24"/>
                <w:szCs w:val="24"/>
                <w:lang w:val="ky-KG" w:eastAsia="ru-RU"/>
              </w:rPr>
            </w:pPr>
          </w:p>
          <w:p w:rsidR="00CF0F6D" w:rsidRPr="00F53A76" w:rsidRDefault="00CF0F6D" w:rsidP="00CF0F6D">
            <w:pPr>
              <w:jc w:val="center"/>
              <w:rPr>
                <w:rFonts w:ascii="Times New Roman" w:eastAsia="Times New Roman" w:hAnsi="Times New Roman" w:cs="Times New Roman"/>
                <w:b/>
                <w:bCs/>
                <w:sz w:val="24"/>
                <w:szCs w:val="24"/>
                <w:lang w:val="ky-KG" w:eastAsia="ru-RU"/>
              </w:rPr>
            </w:pPr>
            <w:r w:rsidRPr="00F53A76">
              <w:rPr>
                <w:rFonts w:ascii="Times New Roman" w:eastAsia="Times New Roman" w:hAnsi="Times New Roman" w:cs="Times New Roman"/>
                <w:b/>
                <w:bCs/>
                <w:sz w:val="24"/>
                <w:szCs w:val="24"/>
                <w:lang w:val="ky-KG" w:eastAsia="ru-RU"/>
              </w:rPr>
              <w:t>2. Запастагы жерлерди берүү жана түзүү</w:t>
            </w:r>
          </w:p>
          <w:p w:rsidR="00CF0F6D" w:rsidRPr="00F53A76" w:rsidRDefault="00CF0F6D" w:rsidP="00CF0F6D">
            <w:pPr>
              <w:jc w:val="center"/>
              <w:rPr>
                <w:rFonts w:ascii="Times New Roman" w:eastAsia="Times New Roman" w:hAnsi="Times New Roman" w:cs="Times New Roman"/>
                <w:i/>
                <w:iCs/>
                <w:sz w:val="24"/>
                <w:szCs w:val="24"/>
                <w:lang w:val="ky-KG" w:eastAsia="ru-RU"/>
              </w:rPr>
            </w:pPr>
            <w:r w:rsidRPr="00F53A76">
              <w:rPr>
                <w:rFonts w:ascii="Times New Roman" w:eastAsia="Times New Roman" w:hAnsi="Times New Roman" w:cs="Times New Roman"/>
                <w:i/>
                <w:iCs/>
                <w:sz w:val="24"/>
                <w:szCs w:val="24"/>
                <w:lang w:val="ky-KG" w:eastAsia="ru-RU"/>
              </w:rPr>
              <w:t xml:space="preserve">(Главанын аталышы КР Өкмөтүнүн </w:t>
            </w:r>
            <w:r w:rsidRPr="00F53A76">
              <w:rPr>
                <w:rFonts w:ascii="Times New Roman" w:eastAsia="Times New Roman" w:hAnsi="Times New Roman" w:cs="Times New Roman"/>
                <w:i/>
                <w:iCs/>
                <w:sz w:val="24"/>
                <w:szCs w:val="24"/>
                <w:lang w:val="ky-KG" w:eastAsia="ru-RU"/>
              </w:rPr>
              <w:fldChar w:fldCharType="begin"/>
            </w:r>
            <w:r w:rsidRPr="00F53A76">
              <w:rPr>
                <w:rFonts w:ascii="Times New Roman" w:eastAsia="Times New Roman" w:hAnsi="Times New Roman" w:cs="Times New Roman"/>
                <w:i/>
                <w:iCs/>
                <w:sz w:val="24"/>
                <w:szCs w:val="24"/>
                <w:lang w:val="ky-KG" w:eastAsia="ru-RU"/>
              </w:rPr>
              <w:instrText xml:space="preserve"> HYPERLINK "toktom://db/153312" </w:instrText>
            </w:r>
            <w:r w:rsidRPr="00F53A76">
              <w:rPr>
                <w:rFonts w:ascii="Times New Roman" w:eastAsia="Times New Roman" w:hAnsi="Times New Roman" w:cs="Times New Roman"/>
                <w:i/>
                <w:iCs/>
                <w:sz w:val="24"/>
                <w:szCs w:val="24"/>
                <w:lang w:val="ky-KG" w:eastAsia="ru-RU"/>
              </w:rPr>
              <w:fldChar w:fldCharType="separate"/>
            </w:r>
            <w:r w:rsidRPr="00F53A76">
              <w:rPr>
                <w:rFonts w:ascii="Times New Roman" w:eastAsia="Times New Roman" w:hAnsi="Times New Roman" w:cs="Times New Roman"/>
                <w:i/>
                <w:iCs/>
                <w:color w:val="0000FF"/>
                <w:sz w:val="24"/>
                <w:szCs w:val="24"/>
                <w:u w:val="single"/>
                <w:lang w:val="ky-KG" w:eastAsia="ru-RU"/>
              </w:rPr>
              <w:t>2019-жылдын 31-январындагы № 35</w:t>
            </w:r>
            <w:r w:rsidRPr="00F53A76">
              <w:rPr>
                <w:rFonts w:ascii="Times New Roman" w:eastAsia="Times New Roman" w:hAnsi="Times New Roman" w:cs="Times New Roman"/>
                <w:i/>
                <w:iCs/>
                <w:sz w:val="24"/>
                <w:szCs w:val="24"/>
                <w:lang w:val="ky-KG" w:eastAsia="ru-RU"/>
              </w:rPr>
              <w:fldChar w:fldCharType="end"/>
            </w:r>
            <w:r w:rsidRPr="00F53A76">
              <w:rPr>
                <w:rFonts w:ascii="Times New Roman" w:eastAsia="Times New Roman" w:hAnsi="Times New Roman" w:cs="Times New Roman"/>
                <w:i/>
                <w:iCs/>
                <w:sz w:val="24"/>
                <w:szCs w:val="24"/>
                <w:lang w:val="ky-KG" w:eastAsia="ru-RU"/>
              </w:rPr>
              <w:t xml:space="preserve"> токтомунун редакциясына ылайык)</w:t>
            </w:r>
          </w:p>
          <w:p w:rsidR="00CF0F6D" w:rsidRDefault="00CF0F6D" w:rsidP="00CF0F6D">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4. Запастагы жерлер категориясындагы жер участокторду айыл чарба өндүрүшү, өзгөчө корголуучу жаратылыш аймактарын түзүү</w:t>
            </w:r>
            <w:r w:rsidRPr="00CF0F6D">
              <w:rPr>
                <w:rFonts w:ascii="Times New Roman" w:eastAsia="Times New Roman" w:hAnsi="Times New Roman" w:cs="Times New Roman"/>
                <w:sz w:val="24"/>
                <w:szCs w:val="24"/>
                <w:lang w:val="ky-KG" w:eastAsia="ru-RU"/>
              </w:rPr>
              <w:t xml:space="preserve">, </w:t>
            </w:r>
            <w:r w:rsidRPr="00F53A76">
              <w:rPr>
                <w:rFonts w:ascii="Times New Roman" w:eastAsia="Times New Roman" w:hAnsi="Times New Roman" w:cs="Times New Roman"/>
                <w:sz w:val="24"/>
                <w:szCs w:val="24"/>
                <w:lang w:val="ky-KG" w:eastAsia="ru-RU"/>
              </w:rPr>
              <w:t>жер казынасын пайдалануу (пайдалуу кен чыккан жерлерди иштетүү жана кендерди пайдаланууда инфраструктуралык объекттерди куруу) үчүн пайдаланууга берүү жер участогунун аймактык тиешелүүлүгүнө жараша жергиликтүү мамлекеттик администрация тарабынан жүргүзүлөт.</w:t>
            </w:r>
          </w:p>
          <w:p w:rsidR="00CF0F6D" w:rsidRDefault="00CF0F6D" w:rsidP="00CF0F6D">
            <w:pPr>
              <w:ind w:firstLine="567"/>
              <w:jc w:val="both"/>
              <w:rPr>
                <w:rFonts w:ascii="Times New Roman" w:eastAsia="Times New Roman" w:hAnsi="Times New Roman" w:cs="Times New Roman"/>
                <w:sz w:val="24"/>
                <w:szCs w:val="24"/>
                <w:lang w:val="ky-KG" w:eastAsia="ru-RU"/>
              </w:rPr>
            </w:pPr>
          </w:p>
          <w:p w:rsidR="00CF0F6D" w:rsidRDefault="00CF0F6D" w:rsidP="00CF0F6D">
            <w:pPr>
              <w:ind w:firstLine="567"/>
              <w:jc w:val="both"/>
              <w:rPr>
                <w:rFonts w:ascii="Times New Roman" w:eastAsia="Times New Roman" w:hAnsi="Times New Roman" w:cs="Times New Roman"/>
                <w:sz w:val="24"/>
                <w:szCs w:val="24"/>
                <w:lang w:val="ky-KG" w:eastAsia="ru-RU"/>
              </w:rPr>
            </w:pPr>
          </w:p>
          <w:p w:rsidR="00CF0F6D" w:rsidRDefault="00CF0F6D" w:rsidP="00CF0F6D">
            <w:pPr>
              <w:ind w:firstLine="567"/>
              <w:jc w:val="both"/>
              <w:rPr>
                <w:rFonts w:ascii="Times New Roman" w:eastAsia="Times New Roman" w:hAnsi="Times New Roman" w:cs="Times New Roman"/>
                <w:sz w:val="24"/>
                <w:szCs w:val="24"/>
                <w:lang w:val="ky-KG" w:eastAsia="ru-RU"/>
              </w:rPr>
            </w:pPr>
          </w:p>
          <w:p w:rsidR="00CF0F6D" w:rsidRDefault="00CF0F6D" w:rsidP="00CF0F6D">
            <w:pPr>
              <w:ind w:firstLine="567"/>
              <w:jc w:val="both"/>
              <w:rPr>
                <w:rFonts w:ascii="Times New Roman" w:eastAsia="Times New Roman" w:hAnsi="Times New Roman" w:cs="Times New Roman"/>
                <w:sz w:val="24"/>
                <w:szCs w:val="24"/>
                <w:lang w:val="ky-KG" w:eastAsia="ru-RU"/>
              </w:rPr>
            </w:pPr>
          </w:p>
          <w:p w:rsidR="00CF0F6D" w:rsidRDefault="00CF0F6D" w:rsidP="00CF0F6D">
            <w:pPr>
              <w:ind w:firstLine="567"/>
              <w:jc w:val="both"/>
              <w:rPr>
                <w:rFonts w:ascii="Times New Roman" w:eastAsia="Times New Roman" w:hAnsi="Times New Roman" w:cs="Times New Roman"/>
                <w:sz w:val="24"/>
                <w:szCs w:val="24"/>
                <w:lang w:val="ky-KG" w:eastAsia="ru-RU"/>
              </w:rPr>
            </w:pPr>
          </w:p>
          <w:p w:rsidR="00CF0F6D" w:rsidRDefault="00CF0F6D" w:rsidP="00CF0F6D">
            <w:pPr>
              <w:ind w:firstLine="567"/>
              <w:jc w:val="both"/>
              <w:rPr>
                <w:rFonts w:ascii="Times New Roman" w:eastAsia="Times New Roman" w:hAnsi="Times New Roman" w:cs="Times New Roman"/>
                <w:sz w:val="24"/>
                <w:szCs w:val="24"/>
                <w:lang w:val="ky-KG" w:eastAsia="ru-RU"/>
              </w:rPr>
            </w:pPr>
          </w:p>
          <w:p w:rsidR="00CF0F6D" w:rsidRDefault="00CF0F6D" w:rsidP="00CF0F6D">
            <w:pPr>
              <w:ind w:firstLine="567"/>
              <w:jc w:val="both"/>
              <w:rPr>
                <w:rFonts w:ascii="Times New Roman" w:eastAsia="Times New Roman" w:hAnsi="Times New Roman" w:cs="Times New Roman"/>
                <w:sz w:val="24"/>
                <w:szCs w:val="24"/>
                <w:lang w:val="ky-KG" w:eastAsia="ru-RU"/>
              </w:rPr>
            </w:pPr>
          </w:p>
          <w:p w:rsidR="00CF0F6D" w:rsidRDefault="00CF0F6D" w:rsidP="00CF0F6D">
            <w:pPr>
              <w:ind w:firstLine="567"/>
              <w:jc w:val="both"/>
              <w:rPr>
                <w:rFonts w:ascii="Times New Roman" w:eastAsia="Times New Roman" w:hAnsi="Times New Roman" w:cs="Times New Roman"/>
                <w:sz w:val="24"/>
                <w:szCs w:val="24"/>
                <w:lang w:val="ky-KG" w:eastAsia="ru-RU"/>
              </w:rPr>
            </w:pPr>
          </w:p>
          <w:p w:rsidR="00CF0F6D" w:rsidRPr="00F53A76" w:rsidRDefault="00CF0F6D" w:rsidP="00CF0F6D">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Запастагы жерлер категориясындагы жер участокторду башка максаттарда пайдаланууга берүү Кыргыз Республикасынын мыйзамдарында белгиленген тартипте Кыргыз Республикасынын Өкмөтүнүн чечими менен жүргүзүлөт.</w:t>
            </w:r>
          </w:p>
          <w:p w:rsidR="00CF0F6D" w:rsidRPr="00F53A76" w:rsidRDefault="00CF0F6D" w:rsidP="00CF0F6D">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 xml:space="preserve">5. Запастагы жерлер категориясындагы жер участоктор жер казынасын пайдаланууга (пайдалуу кен чыккан жерлерди иштетүү жана кендерди пайдаланууда инфраструктуралык объекттерди куруу) Кыргыз Республикасынын Өкмөтүнүн 2017-жылдын 15-декабрындагы № 810 </w:t>
            </w:r>
            <w:r>
              <w:rPr>
                <w:rFonts w:ascii="Times New Roman" w:eastAsia="Times New Roman" w:hAnsi="Times New Roman" w:cs="Times New Roman"/>
                <w:sz w:val="24"/>
                <w:szCs w:val="24"/>
                <w:lang w:val="ky-KG" w:eastAsia="ru-RU"/>
              </w:rPr>
              <w:t>“</w:t>
            </w:r>
            <w:r w:rsidRPr="00F53A76">
              <w:rPr>
                <w:rFonts w:ascii="Times New Roman" w:eastAsia="Times New Roman" w:hAnsi="Times New Roman" w:cs="Times New Roman"/>
                <w:sz w:val="24"/>
                <w:szCs w:val="24"/>
                <w:lang w:val="ky-KG" w:eastAsia="ru-RU"/>
              </w:rPr>
              <w:t>Жер казынасын пайдаланууга жер участокторун берүү маселелери жөнүндө</w:t>
            </w:r>
            <w:r>
              <w:rPr>
                <w:rFonts w:ascii="Times New Roman" w:eastAsia="Times New Roman" w:hAnsi="Times New Roman" w:cs="Times New Roman"/>
                <w:sz w:val="24"/>
                <w:szCs w:val="24"/>
                <w:lang w:val="ky-KG" w:eastAsia="ru-RU"/>
              </w:rPr>
              <w:t>”</w:t>
            </w:r>
            <w:r w:rsidRPr="00F53A76">
              <w:rPr>
                <w:rFonts w:ascii="Times New Roman" w:eastAsia="Times New Roman" w:hAnsi="Times New Roman" w:cs="Times New Roman"/>
                <w:sz w:val="24"/>
                <w:szCs w:val="24"/>
                <w:lang w:val="ky-KG" w:eastAsia="ru-RU"/>
              </w:rPr>
              <w:t xml:space="preserve"> </w:t>
            </w:r>
            <w:hyperlink r:id="rId8" w:history="1">
              <w:r w:rsidRPr="00F53A76">
                <w:rPr>
                  <w:rFonts w:ascii="Times New Roman" w:eastAsia="Times New Roman" w:hAnsi="Times New Roman" w:cs="Times New Roman"/>
                  <w:color w:val="0000FF"/>
                  <w:sz w:val="24"/>
                  <w:szCs w:val="24"/>
                  <w:u w:val="single"/>
                  <w:lang w:val="ky-KG" w:eastAsia="ru-RU"/>
                </w:rPr>
                <w:t>токтомунда</w:t>
              </w:r>
            </w:hyperlink>
            <w:r w:rsidRPr="00F53A76">
              <w:rPr>
                <w:rFonts w:ascii="Times New Roman" w:eastAsia="Times New Roman" w:hAnsi="Times New Roman" w:cs="Times New Roman"/>
                <w:sz w:val="24"/>
                <w:szCs w:val="24"/>
                <w:lang w:val="ky-KG" w:eastAsia="ru-RU"/>
              </w:rPr>
              <w:t xml:space="preserve"> каралган тартипте берилет.</w:t>
            </w:r>
          </w:p>
          <w:p w:rsidR="00CF0F6D" w:rsidRDefault="00CF0F6D" w:rsidP="00CF0F6D">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 xml:space="preserve">6. Запастагы жерлер категориясындагы жер участокторду пайдаланууга берүү Кыргыз Республикасынын Жер кодексинин </w:t>
            </w:r>
            <w:r w:rsidRPr="00F53A76">
              <w:rPr>
                <w:rFonts w:ascii="Times New Roman" w:eastAsia="Times New Roman" w:hAnsi="Times New Roman" w:cs="Times New Roman"/>
                <w:sz w:val="24"/>
                <w:szCs w:val="24"/>
                <w:lang w:val="ky-KG" w:eastAsia="ru-RU"/>
              </w:rPr>
              <w:fldChar w:fldCharType="begin"/>
            </w:r>
            <w:r w:rsidRPr="00F53A76">
              <w:rPr>
                <w:rFonts w:ascii="Times New Roman" w:eastAsia="Times New Roman" w:hAnsi="Times New Roman" w:cs="Times New Roman"/>
                <w:sz w:val="24"/>
                <w:szCs w:val="24"/>
                <w:lang w:val="ky-KG" w:eastAsia="ru-RU"/>
              </w:rPr>
              <w:instrText xml:space="preserve"> HYPERLINK "toktom://db/10430" \l "st_28" </w:instrText>
            </w:r>
            <w:r w:rsidRPr="00F53A76">
              <w:rPr>
                <w:rFonts w:ascii="Times New Roman" w:eastAsia="Times New Roman" w:hAnsi="Times New Roman" w:cs="Times New Roman"/>
                <w:sz w:val="24"/>
                <w:szCs w:val="24"/>
                <w:lang w:val="ky-KG" w:eastAsia="ru-RU"/>
              </w:rPr>
              <w:fldChar w:fldCharType="separate"/>
            </w:r>
            <w:r w:rsidRPr="00F53A76">
              <w:rPr>
                <w:rFonts w:ascii="Times New Roman" w:eastAsia="Times New Roman" w:hAnsi="Times New Roman" w:cs="Times New Roman"/>
                <w:color w:val="0000FF"/>
                <w:sz w:val="24"/>
                <w:szCs w:val="24"/>
                <w:u w:val="single"/>
                <w:lang w:val="ky-KG" w:eastAsia="ru-RU"/>
              </w:rPr>
              <w:t>28-беренесинин</w:t>
            </w:r>
            <w:r w:rsidRPr="00F53A76">
              <w:rPr>
                <w:rFonts w:ascii="Times New Roman" w:eastAsia="Times New Roman" w:hAnsi="Times New Roman" w:cs="Times New Roman"/>
                <w:sz w:val="24"/>
                <w:szCs w:val="24"/>
                <w:lang w:val="ky-KG" w:eastAsia="ru-RU"/>
              </w:rPr>
              <w:fldChar w:fldCharType="end"/>
            </w:r>
            <w:r w:rsidRPr="00F53A76">
              <w:rPr>
                <w:rFonts w:ascii="Times New Roman" w:eastAsia="Times New Roman" w:hAnsi="Times New Roman" w:cs="Times New Roman"/>
                <w:sz w:val="24"/>
                <w:szCs w:val="24"/>
                <w:lang w:val="ky-KG" w:eastAsia="ru-RU"/>
              </w:rPr>
              <w:t xml:space="preserve"> талаптарын эске алуу менен берилип жаткан жер участокту Кыргыз Республикасынын мыйзамдарына ылайык которгондон (трансформациялагандан) кийин жүргүзүлөт.</w:t>
            </w:r>
          </w:p>
          <w:p w:rsidR="00CF0F6D" w:rsidRDefault="00CF0F6D" w:rsidP="00CF0F6D">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7. Запастагы жерлерден жер участогун берүү жөнүндө өтүнүч кызыкдар жак тарабынан (мындан ары - арыз ээси) жергиликтүү мамлекеттик администрацияга берилет.</w:t>
            </w:r>
          </w:p>
          <w:p w:rsidR="009F2E8A" w:rsidRPr="00CF0F6D" w:rsidRDefault="009F2E8A" w:rsidP="001069C6">
            <w:pPr>
              <w:pStyle w:val="a4"/>
              <w:ind w:left="0" w:firstLine="630"/>
              <w:jc w:val="both"/>
              <w:rPr>
                <w:rFonts w:ascii="Times New Roman" w:eastAsia="Times New Roman" w:hAnsi="Times New Roman" w:cs="Times New Roman"/>
                <w:color w:val="000000" w:themeColor="text1"/>
                <w:sz w:val="24"/>
                <w:szCs w:val="24"/>
                <w:lang w:val="ky-KG" w:eastAsia="ru-RU"/>
              </w:rPr>
            </w:pPr>
          </w:p>
        </w:tc>
        <w:tc>
          <w:tcPr>
            <w:tcW w:w="7058" w:type="dxa"/>
          </w:tcPr>
          <w:p w:rsidR="00F53A76" w:rsidRPr="00F53A76" w:rsidRDefault="00F53A76" w:rsidP="00F53A76">
            <w:pPr>
              <w:jc w:val="center"/>
              <w:rPr>
                <w:rFonts w:ascii="Times New Roman" w:eastAsia="Times New Roman" w:hAnsi="Times New Roman" w:cs="Times New Roman"/>
                <w:b/>
                <w:color w:val="000000" w:themeColor="text1"/>
                <w:sz w:val="24"/>
                <w:szCs w:val="24"/>
                <w:lang w:val="ky-KG" w:eastAsia="ru-RU"/>
              </w:rPr>
            </w:pPr>
            <w:r w:rsidRPr="00F53A76">
              <w:rPr>
                <w:rFonts w:ascii="Times New Roman" w:eastAsia="Times New Roman" w:hAnsi="Times New Roman" w:cs="Times New Roman"/>
                <w:b/>
                <w:color w:val="000000" w:themeColor="text1"/>
                <w:sz w:val="24"/>
                <w:szCs w:val="24"/>
                <w:lang w:val="ky-KG" w:eastAsia="ru-RU"/>
              </w:rPr>
              <w:lastRenderedPageBreak/>
              <w:t>2018-жылдын 30-марты № 176 “</w:t>
            </w:r>
            <w:r w:rsidRPr="00F53A76">
              <w:rPr>
                <w:rFonts w:ascii="Times New Roman" w:eastAsia="Times New Roman" w:hAnsi="Times New Roman" w:cs="Times New Roman"/>
                <w:b/>
                <w:bCs/>
                <w:color w:val="000000" w:themeColor="text1"/>
                <w:sz w:val="24"/>
                <w:szCs w:val="24"/>
                <w:lang w:val="ky-KG" w:eastAsia="ru-RU"/>
              </w:rPr>
              <w:t xml:space="preserve">Запастагы жерлерди пайдалануунун жана түзүүнүн тартиби жөнүндө жобону </w:t>
            </w:r>
            <w:r w:rsidRPr="00F53A76">
              <w:rPr>
                <w:rFonts w:ascii="Times New Roman" w:eastAsia="Times New Roman" w:hAnsi="Times New Roman" w:cs="Times New Roman"/>
                <w:b/>
                <w:bCs/>
                <w:color w:val="000000" w:themeColor="text1"/>
                <w:sz w:val="24"/>
                <w:szCs w:val="24"/>
                <w:lang w:val="ky-KG" w:eastAsia="ru-RU"/>
              </w:rPr>
              <w:t xml:space="preserve">бекитүү тууралуу” </w:t>
            </w:r>
            <w:r w:rsidRPr="00F53A76">
              <w:rPr>
                <w:rFonts w:ascii="Times New Roman" w:eastAsia="Times New Roman" w:hAnsi="Times New Roman" w:cs="Times New Roman"/>
                <w:b/>
                <w:color w:val="000000" w:themeColor="text1"/>
                <w:sz w:val="24"/>
                <w:szCs w:val="24"/>
                <w:lang w:val="ky-KG" w:eastAsia="ru-RU"/>
              </w:rPr>
              <w:t>Кыргыз Республикасынын Өкмөтүнүн токтому</w:t>
            </w:r>
          </w:p>
          <w:p w:rsidR="00F53A76" w:rsidRDefault="00F53A76" w:rsidP="00F53A76">
            <w:pPr>
              <w:jc w:val="center"/>
              <w:rPr>
                <w:rFonts w:ascii="Times New Roman" w:eastAsia="Times New Roman" w:hAnsi="Times New Roman" w:cs="Times New Roman"/>
                <w:b/>
                <w:color w:val="000000" w:themeColor="text1"/>
                <w:sz w:val="24"/>
                <w:szCs w:val="24"/>
                <w:lang w:val="ky-KG" w:eastAsia="ru-RU"/>
              </w:rPr>
            </w:pPr>
            <w:r w:rsidRPr="00F53A76">
              <w:rPr>
                <w:rFonts w:ascii="Times New Roman" w:eastAsia="Times New Roman" w:hAnsi="Times New Roman" w:cs="Times New Roman"/>
                <w:b/>
                <w:color w:val="000000" w:themeColor="text1"/>
                <w:sz w:val="24"/>
                <w:szCs w:val="24"/>
                <w:lang w:val="ky-KG" w:eastAsia="ru-RU"/>
              </w:rPr>
              <w:t>Запастагы жерлерди пайдалануунун жана түзүүнүн тартиби жөнүндө</w:t>
            </w:r>
            <w:r>
              <w:rPr>
                <w:rFonts w:ascii="Times New Roman" w:eastAsia="Times New Roman" w:hAnsi="Times New Roman" w:cs="Times New Roman"/>
                <w:b/>
                <w:color w:val="000000" w:themeColor="text1"/>
                <w:sz w:val="24"/>
                <w:szCs w:val="24"/>
                <w:lang w:val="ky-KG" w:eastAsia="ru-RU"/>
              </w:rPr>
              <w:t xml:space="preserve"> ЖОБО</w:t>
            </w:r>
          </w:p>
          <w:p w:rsidR="00F53A76" w:rsidRPr="00F53A76" w:rsidRDefault="00F53A76" w:rsidP="00F53A76">
            <w:pPr>
              <w:jc w:val="center"/>
              <w:rPr>
                <w:rFonts w:ascii="Times New Roman" w:eastAsia="Times New Roman" w:hAnsi="Times New Roman" w:cs="Times New Roman"/>
                <w:b/>
                <w:bCs/>
                <w:sz w:val="24"/>
                <w:szCs w:val="24"/>
                <w:lang w:val="ky-KG" w:eastAsia="ru-RU"/>
              </w:rPr>
            </w:pPr>
            <w:r w:rsidRPr="00F53A76">
              <w:rPr>
                <w:rFonts w:ascii="Times New Roman" w:eastAsia="Times New Roman" w:hAnsi="Times New Roman" w:cs="Times New Roman"/>
                <w:b/>
                <w:bCs/>
                <w:sz w:val="24"/>
                <w:szCs w:val="24"/>
                <w:lang w:val="ky-KG" w:eastAsia="ru-RU"/>
              </w:rPr>
              <w:t>1. Жалпы жоболор</w:t>
            </w:r>
          </w:p>
          <w:p w:rsidR="00F53A76" w:rsidRPr="00F53A76" w:rsidRDefault="00F53A76" w:rsidP="00F53A76">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1. Ушул жобо запастагы жерлерди пайдалануунун жана түзүүнүн тартибин аныктайт.</w:t>
            </w:r>
          </w:p>
          <w:p w:rsidR="00F53A76" w:rsidRPr="00F53A76" w:rsidRDefault="00F53A76" w:rsidP="00F53A76">
            <w:pPr>
              <w:ind w:firstLine="567"/>
              <w:jc w:val="both"/>
              <w:rPr>
                <w:rFonts w:ascii="Times New Roman" w:eastAsia="Times New Roman" w:hAnsi="Times New Roman" w:cs="Times New Roman"/>
                <w:i/>
                <w:iCs/>
                <w:sz w:val="24"/>
                <w:szCs w:val="24"/>
                <w:lang w:val="ky-KG" w:eastAsia="ru-RU"/>
              </w:rPr>
            </w:pPr>
            <w:r w:rsidRPr="00F53A76">
              <w:rPr>
                <w:rFonts w:ascii="Times New Roman" w:eastAsia="Times New Roman" w:hAnsi="Times New Roman" w:cs="Times New Roman"/>
                <w:i/>
                <w:iCs/>
                <w:sz w:val="24"/>
                <w:szCs w:val="24"/>
                <w:lang w:val="ky-KG" w:eastAsia="ru-RU"/>
              </w:rPr>
              <w:t xml:space="preserve">(КР Өкмөтүнүн </w:t>
            </w:r>
            <w:hyperlink r:id="rId9" w:history="1">
              <w:r w:rsidRPr="00F53A76">
                <w:rPr>
                  <w:rFonts w:ascii="Times New Roman" w:eastAsia="Times New Roman" w:hAnsi="Times New Roman" w:cs="Times New Roman"/>
                  <w:i/>
                  <w:iCs/>
                  <w:color w:val="0000FF"/>
                  <w:sz w:val="24"/>
                  <w:szCs w:val="24"/>
                  <w:u w:val="single"/>
                  <w:lang w:val="ky-KG" w:eastAsia="ru-RU"/>
                </w:rPr>
                <w:t>2019-жылдын 31-январындагы № 35</w:t>
              </w:r>
            </w:hyperlink>
            <w:r w:rsidRPr="00F53A76">
              <w:rPr>
                <w:rFonts w:ascii="Times New Roman" w:eastAsia="Times New Roman" w:hAnsi="Times New Roman" w:cs="Times New Roman"/>
                <w:i/>
                <w:iCs/>
                <w:sz w:val="24"/>
                <w:szCs w:val="24"/>
                <w:lang w:val="ky-KG" w:eastAsia="ru-RU"/>
              </w:rPr>
              <w:t xml:space="preserve"> токтомунун редакциясына ылайык)</w:t>
            </w:r>
          </w:p>
          <w:p w:rsidR="00F53A76" w:rsidRPr="00F53A76" w:rsidRDefault="00F53A76" w:rsidP="00F53A76">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2. Менчикке же пайдаланууга берилбеген бардык жерлер запастагы жерлер болуп саналат. Ал жерлер мамлекеттик менчик болуп эсептелет.</w:t>
            </w:r>
          </w:p>
          <w:p w:rsidR="00F53A76" w:rsidRPr="00F53A76" w:rsidRDefault="00F53A76" w:rsidP="00F53A76">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3. Запастагы жерлерди пайдалануунун негизги максаты болуп айыл чарба өндүрүшү, өзгөчө корголуучу жаратылыш аймактарын түзүү</w:t>
            </w:r>
            <w:r w:rsidRPr="00F53A76">
              <w:rPr>
                <w:rFonts w:ascii="Times New Roman" w:eastAsia="Times New Roman" w:hAnsi="Times New Roman" w:cs="Times New Roman"/>
                <w:b/>
                <w:sz w:val="24"/>
                <w:szCs w:val="24"/>
                <w:lang w:val="ky-KG" w:eastAsia="ru-RU"/>
              </w:rPr>
              <w:t>,</w:t>
            </w:r>
            <w:r w:rsidRPr="00F53A76">
              <w:rPr>
                <w:rFonts w:ascii="Times New Roman" w:eastAsia="Times New Roman" w:hAnsi="Times New Roman" w:cs="Times New Roman"/>
                <w:sz w:val="24"/>
                <w:szCs w:val="24"/>
                <w:lang w:val="ky-KG" w:eastAsia="ru-RU"/>
              </w:rPr>
              <w:t xml:space="preserve"> </w:t>
            </w:r>
            <w:r w:rsidRPr="00F53A76">
              <w:rPr>
                <w:rFonts w:ascii="Times New Roman" w:eastAsia="Times New Roman" w:hAnsi="Times New Roman" w:cs="Times New Roman"/>
                <w:b/>
                <w:sz w:val="24"/>
                <w:szCs w:val="24"/>
                <w:lang w:val="ky-KG" w:eastAsia="ru-RU"/>
              </w:rPr>
              <w:t>энергиянын кайра жаралуучу булактарын ( мындан ары – ЭКБ) пайдалануу менен энергетикалык орнотмолорду куруу жана эксплуатациялоо)</w:t>
            </w:r>
            <w:r w:rsidR="00AF3720">
              <w:rPr>
                <w:rFonts w:ascii="Times New Roman" w:eastAsia="Times New Roman" w:hAnsi="Times New Roman" w:cs="Times New Roman"/>
                <w:b/>
                <w:sz w:val="24"/>
                <w:szCs w:val="24"/>
                <w:lang w:val="ky-KG" w:eastAsia="ru-RU"/>
              </w:rPr>
              <w:t>,</w:t>
            </w:r>
            <w:r>
              <w:rPr>
                <w:rFonts w:ascii="Times New Roman" w:eastAsia="Times New Roman" w:hAnsi="Times New Roman" w:cs="Times New Roman"/>
                <w:sz w:val="24"/>
                <w:szCs w:val="24"/>
                <w:lang w:val="ky-KG" w:eastAsia="ru-RU"/>
              </w:rPr>
              <w:t xml:space="preserve"> </w:t>
            </w:r>
            <w:r w:rsidRPr="00F53A76">
              <w:rPr>
                <w:rFonts w:ascii="Times New Roman" w:eastAsia="Times New Roman" w:hAnsi="Times New Roman" w:cs="Times New Roman"/>
                <w:sz w:val="24"/>
                <w:szCs w:val="24"/>
                <w:lang w:val="ky-KG" w:eastAsia="ru-RU"/>
              </w:rPr>
              <w:t>жер казынасын пайдалануу (пайдалуу кен чыккан жерлерди иштетүү жана кендерди пайдаланууда инфраструктуралык объекттерди куруу) жана Кыргыз Республикасынын мыйзамдарында каралган башка максаттар эсептелет.</w:t>
            </w:r>
          </w:p>
          <w:p w:rsidR="00F53A76" w:rsidRPr="00F53A76" w:rsidRDefault="00F53A76" w:rsidP="00F53A76">
            <w:pPr>
              <w:jc w:val="center"/>
              <w:rPr>
                <w:rFonts w:ascii="Times New Roman" w:eastAsia="Times New Roman" w:hAnsi="Times New Roman" w:cs="Times New Roman"/>
                <w:b/>
                <w:bCs/>
                <w:sz w:val="24"/>
                <w:szCs w:val="24"/>
                <w:lang w:val="ky-KG" w:eastAsia="ru-RU"/>
              </w:rPr>
            </w:pPr>
            <w:r w:rsidRPr="00F53A76">
              <w:rPr>
                <w:rFonts w:ascii="Times New Roman" w:eastAsia="Times New Roman" w:hAnsi="Times New Roman" w:cs="Times New Roman"/>
                <w:b/>
                <w:bCs/>
                <w:sz w:val="24"/>
                <w:szCs w:val="24"/>
                <w:lang w:val="ky-KG" w:eastAsia="ru-RU"/>
              </w:rPr>
              <w:t>2. Запастагы жерлерди берүү жана түзүү</w:t>
            </w:r>
          </w:p>
          <w:p w:rsidR="00F53A76" w:rsidRPr="00F53A76" w:rsidRDefault="00F53A76" w:rsidP="00F53A76">
            <w:pPr>
              <w:jc w:val="center"/>
              <w:rPr>
                <w:rFonts w:ascii="Times New Roman" w:eastAsia="Times New Roman" w:hAnsi="Times New Roman" w:cs="Times New Roman"/>
                <w:i/>
                <w:iCs/>
                <w:sz w:val="24"/>
                <w:szCs w:val="24"/>
                <w:lang w:val="ky-KG" w:eastAsia="ru-RU"/>
              </w:rPr>
            </w:pPr>
            <w:r w:rsidRPr="00F53A76">
              <w:rPr>
                <w:rFonts w:ascii="Times New Roman" w:eastAsia="Times New Roman" w:hAnsi="Times New Roman" w:cs="Times New Roman"/>
                <w:i/>
                <w:iCs/>
                <w:sz w:val="24"/>
                <w:szCs w:val="24"/>
                <w:lang w:val="ky-KG" w:eastAsia="ru-RU"/>
              </w:rPr>
              <w:t xml:space="preserve">(Главанын аталышы КР Өкмөтүнүн </w:t>
            </w:r>
            <w:r w:rsidRPr="00F53A76">
              <w:rPr>
                <w:rFonts w:ascii="Times New Roman" w:eastAsia="Times New Roman" w:hAnsi="Times New Roman" w:cs="Times New Roman"/>
                <w:i/>
                <w:iCs/>
                <w:sz w:val="24"/>
                <w:szCs w:val="24"/>
                <w:lang w:val="ky-KG" w:eastAsia="ru-RU"/>
              </w:rPr>
              <w:fldChar w:fldCharType="begin"/>
            </w:r>
            <w:r w:rsidRPr="00F53A76">
              <w:rPr>
                <w:rFonts w:ascii="Times New Roman" w:eastAsia="Times New Roman" w:hAnsi="Times New Roman" w:cs="Times New Roman"/>
                <w:i/>
                <w:iCs/>
                <w:sz w:val="24"/>
                <w:szCs w:val="24"/>
                <w:lang w:val="ky-KG" w:eastAsia="ru-RU"/>
              </w:rPr>
              <w:instrText xml:space="preserve"> HYPERLINK "toktom://db/153312" </w:instrText>
            </w:r>
            <w:r w:rsidRPr="00F53A76">
              <w:rPr>
                <w:rFonts w:ascii="Times New Roman" w:eastAsia="Times New Roman" w:hAnsi="Times New Roman" w:cs="Times New Roman"/>
                <w:i/>
                <w:iCs/>
                <w:sz w:val="24"/>
                <w:szCs w:val="24"/>
                <w:lang w:val="ky-KG" w:eastAsia="ru-RU"/>
              </w:rPr>
              <w:fldChar w:fldCharType="separate"/>
            </w:r>
            <w:r w:rsidRPr="00F53A76">
              <w:rPr>
                <w:rFonts w:ascii="Times New Roman" w:eastAsia="Times New Roman" w:hAnsi="Times New Roman" w:cs="Times New Roman"/>
                <w:i/>
                <w:iCs/>
                <w:color w:val="0000FF"/>
                <w:sz w:val="24"/>
                <w:szCs w:val="24"/>
                <w:u w:val="single"/>
                <w:lang w:val="ky-KG" w:eastAsia="ru-RU"/>
              </w:rPr>
              <w:t>2019-жылдын 31-январындагы № 35</w:t>
            </w:r>
            <w:r w:rsidRPr="00F53A76">
              <w:rPr>
                <w:rFonts w:ascii="Times New Roman" w:eastAsia="Times New Roman" w:hAnsi="Times New Roman" w:cs="Times New Roman"/>
                <w:i/>
                <w:iCs/>
                <w:sz w:val="24"/>
                <w:szCs w:val="24"/>
                <w:lang w:val="ky-KG" w:eastAsia="ru-RU"/>
              </w:rPr>
              <w:fldChar w:fldCharType="end"/>
            </w:r>
            <w:r w:rsidRPr="00F53A76">
              <w:rPr>
                <w:rFonts w:ascii="Times New Roman" w:eastAsia="Times New Roman" w:hAnsi="Times New Roman" w:cs="Times New Roman"/>
                <w:i/>
                <w:iCs/>
                <w:sz w:val="24"/>
                <w:szCs w:val="24"/>
                <w:lang w:val="ky-KG" w:eastAsia="ru-RU"/>
              </w:rPr>
              <w:t xml:space="preserve"> токтомунун редакциясына ылайык)</w:t>
            </w:r>
          </w:p>
          <w:p w:rsidR="00F53A76" w:rsidRDefault="00F53A76" w:rsidP="00F53A76">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4. Запастагы жерлер категориясындагы жер участокторду айыл чарба өндүрүшү, өзгөчө корголуучу жаратылыш аймактарын түзүү</w:t>
            </w:r>
            <w:r w:rsidRPr="00F53A76">
              <w:rPr>
                <w:rFonts w:ascii="Times New Roman" w:eastAsia="Times New Roman" w:hAnsi="Times New Roman" w:cs="Times New Roman"/>
                <w:b/>
                <w:sz w:val="24"/>
                <w:szCs w:val="24"/>
                <w:lang w:val="ky-KG" w:eastAsia="ru-RU"/>
              </w:rPr>
              <w:t xml:space="preserve">, </w:t>
            </w:r>
            <w:r w:rsidR="00AF3720" w:rsidRPr="00AF3720">
              <w:rPr>
                <w:rFonts w:ascii="Times New Roman" w:eastAsia="Times New Roman" w:hAnsi="Times New Roman" w:cs="Times New Roman"/>
                <w:b/>
                <w:sz w:val="24"/>
                <w:szCs w:val="24"/>
                <w:lang w:val="ky-KG" w:eastAsia="ru-RU"/>
              </w:rPr>
              <w:t>ЭКБны пайдалануу менен энергетикалык орнотмолорду куруу жана эксплуатациялоо,</w:t>
            </w:r>
            <w:r w:rsidR="00AF3720">
              <w:rPr>
                <w:rFonts w:ascii="Times New Roman" w:eastAsia="Times New Roman" w:hAnsi="Times New Roman" w:cs="Times New Roman"/>
                <w:sz w:val="24"/>
                <w:szCs w:val="24"/>
                <w:lang w:val="ky-KG" w:eastAsia="ru-RU"/>
              </w:rPr>
              <w:t xml:space="preserve"> </w:t>
            </w:r>
            <w:r w:rsidRPr="00F53A76">
              <w:rPr>
                <w:rFonts w:ascii="Times New Roman" w:eastAsia="Times New Roman" w:hAnsi="Times New Roman" w:cs="Times New Roman"/>
                <w:sz w:val="24"/>
                <w:szCs w:val="24"/>
                <w:lang w:val="ky-KG" w:eastAsia="ru-RU"/>
              </w:rPr>
              <w:t>жер казынасын пайдалануу (пайдалуу кен чыккан жерлерди иштетүү жана кендерди пайдаланууда инфраструктуралык объекттерди куруу) үчүн пайдаланууга берүү жер участогунун аймактык тиешелүүлүгүнө жараша жергиликтүү мамлекеттик администрация тарабынан жүргүзүлөт.</w:t>
            </w:r>
          </w:p>
          <w:p w:rsidR="00AF3720" w:rsidRPr="00F53A76" w:rsidRDefault="00AF3720" w:rsidP="00F53A76">
            <w:pPr>
              <w:ind w:firstLine="567"/>
              <w:jc w:val="both"/>
              <w:rPr>
                <w:rFonts w:ascii="Times New Roman" w:eastAsia="Times New Roman" w:hAnsi="Times New Roman" w:cs="Times New Roman"/>
                <w:b/>
                <w:sz w:val="24"/>
                <w:szCs w:val="24"/>
                <w:lang w:val="ky-KG" w:eastAsia="ru-RU"/>
              </w:rPr>
            </w:pPr>
            <w:r w:rsidRPr="00AF3720">
              <w:rPr>
                <w:rFonts w:ascii="Times New Roman" w:eastAsia="Times New Roman" w:hAnsi="Times New Roman" w:cs="Times New Roman"/>
                <w:b/>
                <w:sz w:val="24"/>
                <w:szCs w:val="24"/>
                <w:lang w:val="ky-KG" w:eastAsia="ru-RU"/>
              </w:rPr>
              <w:t xml:space="preserve">ЭКБны пайдалануу менен энергетикалык орнотмолорду куруу үчүн жер участоктору ЭКБнын субъекттеринин </w:t>
            </w:r>
            <w:r w:rsidRPr="00AF3720">
              <w:rPr>
                <w:rFonts w:ascii="Times New Roman" w:eastAsia="Times New Roman" w:hAnsi="Times New Roman" w:cs="Times New Roman"/>
                <w:b/>
                <w:sz w:val="24"/>
                <w:szCs w:val="24"/>
                <w:lang w:val="ky-KG" w:eastAsia="ru-RU"/>
              </w:rPr>
              <w:lastRenderedPageBreak/>
              <w:t>реестрине киргизилген, жеке жана юридикалык жактарга гана берилет. Ижарачынын ЭКБ субъекттеринин реестрине киргизүү жөнүндө күбөлүгүн жокко чыгаруу жер участогуна ижара укугун токтотууга алып келет.</w:t>
            </w:r>
          </w:p>
          <w:p w:rsidR="00F53A76" w:rsidRPr="00F53A76" w:rsidRDefault="00F53A76" w:rsidP="00F53A76">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Запастагы жерлер категориясындагы жер участокторду башка максаттарда пайдаланууга берүү Кыргыз Республикасынын мыйзамдарында белгиленген тартипте Кыргыз Республикасынын Өкмөтүнүн чечими менен жүргүзүлөт.</w:t>
            </w:r>
          </w:p>
          <w:p w:rsidR="00F53A76" w:rsidRPr="00F53A76" w:rsidRDefault="00F53A76" w:rsidP="00F53A76">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 xml:space="preserve">5. Запастагы жерлер категориясындагы жер участоктор жер казынасын пайдаланууга (пайдалуу кен чыккан жерлерди иштетүү жана кендерди пайдаланууда инфраструктуралык объекттерди куруу) Кыргыз Республикасынын Өкмөтүнүн 2017-жылдын 15-декабрындагы № 810 </w:t>
            </w:r>
            <w:r w:rsidR="00CF0F6D">
              <w:rPr>
                <w:rFonts w:ascii="Times New Roman" w:eastAsia="Times New Roman" w:hAnsi="Times New Roman" w:cs="Times New Roman"/>
                <w:sz w:val="24"/>
                <w:szCs w:val="24"/>
                <w:lang w:val="ky-KG" w:eastAsia="ru-RU"/>
              </w:rPr>
              <w:t>“</w:t>
            </w:r>
            <w:r w:rsidRPr="00F53A76">
              <w:rPr>
                <w:rFonts w:ascii="Times New Roman" w:eastAsia="Times New Roman" w:hAnsi="Times New Roman" w:cs="Times New Roman"/>
                <w:sz w:val="24"/>
                <w:szCs w:val="24"/>
                <w:lang w:val="ky-KG" w:eastAsia="ru-RU"/>
              </w:rPr>
              <w:t>Жер казынасын пайдаланууга жер участокторун берүү маселелери жөнүндө</w:t>
            </w:r>
            <w:r w:rsidR="00CF0F6D">
              <w:rPr>
                <w:rFonts w:ascii="Times New Roman" w:eastAsia="Times New Roman" w:hAnsi="Times New Roman" w:cs="Times New Roman"/>
                <w:sz w:val="24"/>
                <w:szCs w:val="24"/>
                <w:lang w:val="ky-KG" w:eastAsia="ru-RU"/>
              </w:rPr>
              <w:t>”</w:t>
            </w:r>
            <w:r w:rsidRPr="00F53A76">
              <w:rPr>
                <w:rFonts w:ascii="Times New Roman" w:eastAsia="Times New Roman" w:hAnsi="Times New Roman" w:cs="Times New Roman"/>
                <w:sz w:val="24"/>
                <w:szCs w:val="24"/>
                <w:lang w:val="ky-KG" w:eastAsia="ru-RU"/>
              </w:rPr>
              <w:t xml:space="preserve"> </w:t>
            </w:r>
            <w:hyperlink r:id="rId10" w:history="1">
              <w:r w:rsidRPr="00F53A76">
                <w:rPr>
                  <w:rFonts w:ascii="Times New Roman" w:eastAsia="Times New Roman" w:hAnsi="Times New Roman" w:cs="Times New Roman"/>
                  <w:color w:val="0000FF"/>
                  <w:sz w:val="24"/>
                  <w:szCs w:val="24"/>
                  <w:u w:val="single"/>
                  <w:lang w:val="ky-KG" w:eastAsia="ru-RU"/>
                </w:rPr>
                <w:t>токтомунда</w:t>
              </w:r>
            </w:hyperlink>
            <w:r w:rsidRPr="00F53A76">
              <w:rPr>
                <w:rFonts w:ascii="Times New Roman" w:eastAsia="Times New Roman" w:hAnsi="Times New Roman" w:cs="Times New Roman"/>
                <w:sz w:val="24"/>
                <w:szCs w:val="24"/>
                <w:lang w:val="ky-KG" w:eastAsia="ru-RU"/>
              </w:rPr>
              <w:t xml:space="preserve"> каралган тартипте берилет.</w:t>
            </w:r>
          </w:p>
          <w:p w:rsidR="00F53A76" w:rsidRDefault="00F53A76" w:rsidP="00F53A76">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 xml:space="preserve">6. Запастагы жерлер категориясындагы жер участокторду пайдаланууга берүү Кыргыз Республикасынын Жер кодексинин </w:t>
            </w:r>
            <w:r w:rsidRPr="00F53A76">
              <w:rPr>
                <w:rFonts w:ascii="Times New Roman" w:eastAsia="Times New Roman" w:hAnsi="Times New Roman" w:cs="Times New Roman"/>
                <w:sz w:val="24"/>
                <w:szCs w:val="24"/>
                <w:lang w:val="ky-KG" w:eastAsia="ru-RU"/>
              </w:rPr>
              <w:fldChar w:fldCharType="begin"/>
            </w:r>
            <w:r w:rsidRPr="00F53A76">
              <w:rPr>
                <w:rFonts w:ascii="Times New Roman" w:eastAsia="Times New Roman" w:hAnsi="Times New Roman" w:cs="Times New Roman"/>
                <w:sz w:val="24"/>
                <w:szCs w:val="24"/>
                <w:lang w:val="ky-KG" w:eastAsia="ru-RU"/>
              </w:rPr>
              <w:instrText xml:space="preserve"> HYPERLINK "toktom://db/10430" \l "st_28" </w:instrText>
            </w:r>
            <w:r w:rsidRPr="00F53A76">
              <w:rPr>
                <w:rFonts w:ascii="Times New Roman" w:eastAsia="Times New Roman" w:hAnsi="Times New Roman" w:cs="Times New Roman"/>
                <w:sz w:val="24"/>
                <w:szCs w:val="24"/>
                <w:lang w:val="ky-KG" w:eastAsia="ru-RU"/>
              </w:rPr>
              <w:fldChar w:fldCharType="separate"/>
            </w:r>
            <w:r w:rsidRPr="00F53A76">
              <w:rPr>
                <w:rFonts w:ascii="Times New Roman" w:eastAsia="Times New Roman" w:hAnsi="Times New Roman" w:cs="Times New Roman"/>
                <w:color w:val="0000FF"/>
                <w:sz w:val="24"/>
                <w:szCs w:val="24"/>
                <w:u w:val="single"/>
                <w:lang w:val="ky-KG" w:eastAsia="ru-RU"/>
              </w:rPr>
              <w:t>28-беренесинин</w:t>
            </w:r>
            <w:r w:rsidRPr="00F53A76">
              <w:rPr>
                <w:rFonts w:ascii="Times New Roman" w:eastAsia="Times New Roman" w:hAnsi="Times New Roman" w:cs="Times New Roman"/>
                <w:sz w:val="24"/>
                <w:szCs w:val="24"/>
                <w:lang w:val="ky-KG" w:eastAsia="ru-RU"/>
              </w:rPr>
              <w:fldChar w:fldCharType="end"/>
            </w:r>
            <w:r w:rsidRPr="00F53A76">
              <w:rPr>
                <w:rFonts w:ascii="Times New Roman" w:eastAsia="Times New Roman" w:hAnsi="Times New Roman" w:cs="Times New Roman"/>
                <w:sz w:val="24"/>
                <w:szCs w:val="24"/>
                <w:lang w:val="ky-KG" w:eastAsia="ru-RU"/>
              </w:rPr>
              <w:t xml:space="preserve"> талаптарын эске алуу менен берилип жаткан жер участокту Кыргыз Республикасынын мыйзамдарына ылайык которгондон (трансформациялагандан) кийин жүргүзүлөт.</w:t>
            </w:r>
          </w:p>
          <w:p w:rsidR="00F53A76" w:rsidRDefault="00F53A76" w:rsidP="00F53A76">
            <w:pPr>
              <w:ind w:firstLine="567"/>
              <w:jc w:val="both"/>
              <w:rPr>
                <w:rFonts w:ascii="Times New Roman" w:eastAsia="Times New Roman" w:hAnsi="Times New Roman" w:cs="Times New Roman"/>
                <w:sz w:val="24"/>
                <w:szCs w:val="24"/>
                <w:lang w:val="ky-KG" w:eastAsia="ru-RU"/>
              </w:rPr>
            </w:pPr>
            <w:r w:rsidRPr="00F53A76">
              <w:rPr>
                <w:rFonts w:ascii="Times New Roman" w:eastAsia="Times New Roman" w:hAnsi="Times New Roman" w:cs="Times New Roman"/>
                <w:sz w:val="24"/>
                <w:szCs w:val="24"/>
                <w:lang w:val="ky-KG" w:eastAsia="ru-RU"/>
              </w:rPr>
              <w:t>7. Запастагы жерлерден жер участогун берүү жөнүндө өтүнүч кызыкдар жак тарабынан (мындан ары - арыз ээси) жергиликтүү мамлекеттик администрацияга берилет.</w:t>
            </w:r>
          </w:p>
          <w:p w:rsidR="00AF3720" w:rsidRPr="00AF3720" w:rsidRDefault="00AF3720" w:rsidP="00AF3720">
            <w:pPr>
              <w:ind w:firstLine="567"/>
              <w:jc w:val="both"/>
              <w:rPr>
                <w:rFonts w:ascii="Times New Roman" w:eastAsia="Times New Roman" w:hAnsi="Times New Roman" w:cs="Times New Roman"/>
                <w:b/>
                <w:sz w:val="24"/>
                <w:szCs w:val="24"/>
                <w:lang w:val="ky-KG" w:eastAsia="ru-RU"/>
              </w:rPr>
            </w:pPr>
            <w:r w:rsidRPr="00AF3720">
              <w:rPr>
                <w:rFonts w:ascii="Times New Roman" w:eastAsia="Times New Roman" w:hAnsi="Times New Roman" w:cs="Times New Roman"/>
                <w:b/>
                <w:sz w:val="24"/>
                <w:szCs w:val="24"/>
                <w:lang w:val="ky-KG" w:eastAsia="ru-RU"/>
              </w:rPr>
              <w:t>ЭКБны пайдалануу менен энергетикалык орнотмолорду куруу үчүн жер участогу төмөнкү критерийлердин негизинде берилет:</w:t>
            </w:r>
          </w:p>
          <w:p w:rsidR="00AF3720" w:rsidRPr="00AF3720" w:rsidRDefault="00AF3720" w:rsidP="00AF3720">
            <w:pPr>
              <w:ind w:firstLine="567"/>
              <w:jc w:val="both"/>
              <w:rPr>
                <w:rFonts w:ascii="Times New Roman" w:eastAsia="Times New Roman" w:hAnsi="Times New Roman" w:cs="Times New Roman"/>
                <w:b/>
                <w:sz w:val="24"/>
                <w:szCs w:val="24"/>
                <w:lang w:val="ky-KG" w:eastAsia="ru-RU"/>
              </w:rPr>
            </w:pPr>
            <w:r w:rsidRPr="00AF3720">
              <w:rPr>
                <w:rFonts w:ascii="Times New Roman" w:eastAsia="Times New Roman" w:hAnsi="Times New Roman" w:cs="Times New Roman"/>
                <w:b/>
                <w:sz w:val="24"/>
                <w:szCs w:val="24"/>
                <w:lang w:val="ky-KG" w:eastAsia="ru-RU"/>
              </w:rPr>
              <w:t>1) Алдын ала техникалык-экономикалык негиздеменин (мындан ары – ТЭН) бар болушу, камтылган:</w:t>
            </w:r>
          </w:p>
          <w:p w:rsidR="00AF3720" w:rsidRPr="00AF3720" w:rsidRDefault="00AF3720" w:rsidP="00AF3720">
            <w:pPr>
              <w:ind w:firstLine="567"/>
              <w:jc w:val="both"/>
              <w:rPr>
                <w:rFonts w:ascii="Times New Roman" w:eastAsia="Times New Roman" w:hAnsi="Times New Roman" w:cs="Times New Roman"/>
                <w:b/>
                <w:sz w:val="24"/>
                <w:szCs w:val="24"/>
                <w:lang w:val="ky-KG" w:eastAsia="ru-RU"/>
              </w:rPr>
            </w:pPr>
            <w:r w:rsidRPr="00AF3720">
              <w:rPr>
                <w:rFonts w:ascii="Times New Roman" w:eastAsia="Times New Roman" w:hAnsi="Times New Roman" w:cs="Times New Roman"/>
                <w:b/>
                <w:sz w:val="24"/>
                <w:szCs w:val="24"/>
                <w:lang w:val="ky-KG" w:eastAsia="ru-RU"/>
              </w:rPr>
              <w:t>- объекттин техникалык-экономикалык көрсөткүчтөрү: электр же жылуулук энергиясын жылдык иштеп чыгуунун көлөмү (башка бирдей шарттарда), каржылоо көлөмү жана өзүн-өзү актоо мөөнөтү, обьектти куруунун жана пайдаланууга берүүнүн мөөнөтү жана электр-/жылуулук энергиясын берүүнү баштоо;</w:t>
            </w:r>
          </w:p>
          <w:p w:rsidR="00AF3720" w:rsidRPr="00AF3720" w:rsidRDefault="00AF3720" w:rsidP="00AF3720">
            <w:pPr>
              <w:ind w:firstLine="567"/>
              <w:jc w:val="both"/>
              <w:rPr>
                <w:rFonts w:ascii="Times New Roman" w:eastAsia="Times New Roman" w:hAnsi="Times New Roman" w:cs="Times New Roman"/>
                <w:b/>
                <w:sz w:val="24"/>
                <w:szCs w:val="24"/>
                <w:lang w:val="ky-KG" w:eastAsia="ru-RU"/>
              </w:rPr>
            </w:pPr>
            <w:r w:rsidRPr="00AF3720">
              <w:rPr>
                <w:rFonts w:ascii="Times New Roman" w:eastAsia="Times New Roman" w:hAnsi="Times New Roman" w:cs="Times New Roman"/>
                <w:b/>
                <w:sz w:val="24"/>
                <w:szCs w:val="24"/>
                <w:lang w:val="ky-KG" w:eastAsia="ru-RU"/>
              </w:rPr>
              <w:lastRenderedPageBreak/>
              <w:t>- айлана-чөйрөгө таасир тийгизүүгө баа берүү (мындан ары – АТББ) жөнүндө Кыргыз Республикасынын Өкмөтү менен бекитилген, АТББ жүргүзүү тартибине ылайык таризделген отчет.</w:t>
            </w:r>
          </w:p>
          <w:p w:rsidR="00AF3720" w:rsidRPr="00AF3720" w:rsidRDefault="00AF3720" w:rsidP="00AF3720">
            <w:pPr>
              <w:ind w:firstLine="567"/>
              <w:jc w:val="both"/>
              <w:rPr>
                <w:rFonts w:ascii="Times New Roman" w:eastAsia="Times New Roman" w:hAnsi="Times New Roman" w:cs="Times New Roman"/>
                <w:b/>
                <w:sz w:val="24"/>
                <w:szCs w:val="24"/>
                <w:lang w:val="ky-KG" w:eastAsia="ru-RU"/>
              </w:rPr>
            </w:pPr>
            <w:r w:rsidRPr="00AF3720">
              <w:rPr>
                <w:rFonts w:ascii="Times New Roman" w:eastAsia="Times New Roman" w:hAnsi="Times New Roman" w:cs="Times New Roman"/>
                <w:b/>
                <w:sz w:val="24"/>
                <w:szCs w:val="24"/>
                <w:lang w:val="ky-KG" w:eastAsia="ru-RU"/>
              </w:rPr>
              <w:t>2) Башка бирдей шарттарда өз алдынча ишке ашыруу боюнча тажрыйбанын болушу, же катышуучу катары башка жактар менен биргеликте, ЭКБны пайдалануу менен ушул сыяктуу объектилерге карата долбоорлорду ишке ашыруу артыкчылык болуп эсептелет.</w:t>
            </w:r>
          </w:p>
          <w:p w:rsidR="00AF3720" w:rsidRPr="00AF3720" w:rsidRDefault="00AF3720" w:rsidP="00AF3720">
            <w:pPr>
              <w:ind w:firstLine="567"/>
              <w:jc w:val="both"/>
              <w:rPr>
                <w:rFonts w:ascii="Times New Roman" w:eastAsia="Times New Roman" w:hAnsi="Times New Roman" w:cs="Times New Roman"/>
                <w:b/>
                <w:sz w:val="24"/>
                <w:szCs w:val="24"/>
                <w:lang w:val="ky-KG" w:eastAsia="ru-RU"/>
              </w:rPr>
            </w:pPr>
            <w:r w:rsidRPr="00AF3720">
              <w:rPr>
                <w:rFonts w:ascii="Times New Roman" w:eastAsia="Times New Roman" w:hAnsi="Times New Roman" w:cs="Times New Roman"/>
                <w:b/>
                <w:sz w:val="24"/>
                <w:szCs w:val="24"/>
                <w:lang w:val="ky-KG" w:eastAsia="ru-RU"/>
              </w:rPr>
              <w:t>ЭКБны пайдалануу менен энергетикалык орнотмолорду куруу үчүн ижарага же пайдаланууга берилген жер участогун пайдалануунун шарттары ЭКБ объектисинин долбоордук документтерине жана жер участогунун ижара келишимине ылайык ишке ашырылат.</w:t>
            </w:r>
          </w:p>
          <w:p w:rsidR="00C70DE1" w:rsidRPr="00F53A76" w:rsidRDefault="00AF3720" w:rsidP="00AF3720">
            <w:pPr>
              <w:ind w:firstLine="567"/>
              <w:jc w:val="both"/>
              <w:rPr>
                <w:rFonts w:ascii="Times New Roman" w:eastAsia="Arial" w:hAnsi="Times New Roman" w:cs="Times New Roman"/>
                <w:color w:val="000000"/>
                <w:sz w:val="28"/>
                <w:szCs w:val="28"/>
                <w:lang w:val="ky-KG" w:eastAsia="ru-RU"/>
              </w:rPr>
            </w:pPr>
            <w:r w:rsidRPr="00AF3720">
              <w:rPr>
                <w:rFonts w:ascii="Times New Roman" w:eastAsia="Times New Roman" w:hAnsi="Times New Roman" w:cs="Times New Roman"/>
                <w:b/>
                <w:sz w:val="24"/>
                <w:szCs w:val="24"/>
                <w:lang w:val="ky-KG" w:eastAsia="ru-RU"/>
              </w:rPr>
              <w:t>Жер участогу ЭКБнын субъектисине пайдаланууга 49 жылдык мөөнөткө берилет. Жер участогун пайдалануу мезгилинде акы төлөөнүн өлчөмү инфляцияны эске алуу менен жана тараптар аныктаган башка негиздер боюнча индексацияланышы мүмкүн. Бул мөөнөт аяктагандан кийин, тараптардын макулдашуусу боюнча жер участогун пайдалануу мөөнөтү узартылышы мүмкүн.</w:t>
            </w:r>
          </w:p>
        </w:tc>
      </w:tr>
      <w:tr w:rsidR="00947F8D" w:rsidRPr="00C41BAE" w:rsidTr="001069C6">
        <w:tc>
          <w:tcPr>
            <w:tcW w:w="675" w:type="dxa"/>
          </w:tcPr>
          <w:p w:rsidR="00947F8D" w:rsidRPr="00B233AB" w:rsidRDefault="000F4360" w:rsidP="00B0546B">
            <w:pPr>
              <w:rPr>
                <w:rFonts w:ascii="Times New Roman" w:hAnsi="Times New Roman" w:cs="Times New Roman"/>
                <w:sz w:val="24"/>
                <w:szCs w:val="24"/>
                <w:lang w:val="ky-KG"/>
              </w:rPr>
            </w:pPr>
            <w:r>
              <w:rPr>
                <w:rFonts w:ascii="Times New Roman" w:hAnsi="Times New Roman" w:cs="Times New Roman"/>
                <w:sz w:val="24"/>
                <w:szCs w:val="24"/>
                <w:lang w:val="ky-KG"/>
              </w:rPr>
              <w:lastRenderedPageBreak/>
              <w:t>3</w:t>
            </w:r>
            <w:r w:rsidR="00C70DE1">
              <w:rPr>
                <w:rFonts w:ascii="Times New Roman" w:hAnsi="Times New Roman" w:cs="Times New Roman"/>
                <w:sz w:val="24"/>
                <w:szCs w:val="24"/>
                <w:lang w:val="ky-KG"/>
              </w:rPr>
              <w:t>.</w:t>
            </w:r>
          </w:p>
        </w:tc>
        <w:tc>
          <w:tcPr>
            <w:tcW w:w="7117" w:type="dxa"/>
          </w:tcPr>
          <w:p w:rsidR="00CF0F6D" w:rsidRPr="00AF3720" w:rsidRDefault="00CF0F6D" w:rsidP="00CF0F6D">
            <w:pPr>
              <w:jc w:val="center"/>
              <w:rPr>
                <w:rFonts w:ascii="Times New Roman" w:eastAsia="Times New Roman" w:hAnsi="Times New Roman" w:cs="Times New Roman"/>
                <w:b/>
                <w:color w:val="000000" w:themeColor="text1"/>
                <w:sz w:val="24"/>
                <w:szCs w:val="24"/>
                <w:lang w:val="ky-KG" w:eastAsia="ru-RU"/>
              </w:rPr>
            </w:pPr>
            <w:r w:rsidRPr="00AF3720">
              <w:rPr>
                <w:rFonts w:ascii="Times New Roman" w:eastAsia="Times New Roman" w:hAnsi="Times New Roman" w:cs="Times New Roman"/>
                <w:b/>
                <w:color w:val="000000" w:themeColor="text1"/>
                <w:sz w:val="24"/>
                <w:szCs w:val="24"/>
                <w:lang w:val="ky-KG" w:eastAsia="ru-RU"/>
              </w:rPr>
              <w:t>2018-жылдын 10-апрели № 192 “</w:t>
            </w:r>
            <w:r w:rsidRPr="00AF3720">
              <w:rPr>
                <w:rFonts w:ascii="Times New Roman" w:eastAsia="Times New Roman" w:hAnsi="Times New Roman" w:cs="Times New Roman"/>
                <w:b/>
                <w:bCs/>
                <w:color w:val="000000" w:themeColor="text1"/>
                <w:sz w:val="24"/>
                <w:szCs w:val="24"/>
                <w:lang w:val="ky-KG" w:eastAsia="ru-RU"/>
              </w:rPr>
              <w:t xml:space="preserve">Мамлекеттик токой фондун пайдалануу жана тескөө тартибин бекитүү жөнүндө” </w:t>
            </w:r>
            <w:r w:rsidRPr="00AF3720">
              <w:rPr>
                <w:rFonts w:ascii="Times New Roman" w:eastAsia="Times New Roman" w:hAnsi="Times New Roman" w:cs="Times New Roman"/>
                <w:b/>
                <w:color w:val="000000" w:themeColor="text1"/>
                <w:sz w:val="24"/>
                <w:szCs w:val="24"/>
                <w:lang w:val="ky-KG" w:eastAsia="ru-RU"/>
              </w:rPr>
              <w:t>Кыргыз Республикасынын Өкмөтүнүн токтому</w:t>
            </w:r>
          </w:p>
          <w:p w:rsidR="00CF0F6D" w:rsidRDefault="00CF0F6D" w:rsidP="00CF0F6D">
            <w:pPr>
              <w:jc w:val="center"/>
              <w:rPr>
                <w:rFonts w:ascii="Times New Roman" w:eastAsia="Times New Roman" w:hAnsi="Times New Roman" w:cs="Times New Roman"/>
                <w:b/>
                <w:bCs/>
                <w:color w:val="000000" w:themeColor="text1"/>
                <w:sz w:val="24"/>
                <w:szCs w:val="24"/>
                <w:lang w:val="ky-KG" w:eastAsia="ru-RU"/>
              </w:rPr>
            </w:pPr>
            <w:r w:rsidRPr="00AF3720">
              <w:rPr>
                <w:rFonts w:ascii="Times New Roman" w:eastAsia="Times New Roman" w:hAnsi="Times New Roman" w:cs="Times New Roman"/>
                <w:b/>
                <w:bCs/>
                <w:color w:val="000000" w:themeColor="text1"/>
                <w:sz w:val="24"/>
                <w:szCs w:val="24"/>
                <w:lang w:val="ky-KG" w:eastAsia="ru-RU"/>
              </w:rPr>
              <w:t>Мамлекеттик токой фондун пайдалануу жана тескөө</w:t>
            </w:r>
            <w:r w:rsidRPr="00AF3720">
              <w:rPr>
                <w:rFonts w:ascii="Times New Roman" w:eastAsia="Times New Roman" w:hAnsi="Times New Roman" w:cs="Times New Roman"/>
                <w:b/>
                <w:bCs/>
                <w:color w:val="000000" w:themeColor="text1"/>
                <w:sz w:val="24"/>
                <w:szCs w:val="24"/>
                <w:lang w:val="ky-KG" w:eastAsia="ru-RU"/>
              </w:rPr>
              <w:br/>
              <w:t>ТАРТИБИ</w:t>
            </w:r>
          </w:p>
          <w:p w:rsidR="00CF0F6D" w:rsidRPr="000B2B8B" w:rsidRDefault="00CF0F6D" w:rsidP="00CF0F6D">
            <w:pPr>
              <w:pStyle w:val="tkZagolovok3"/>
              <w:spacing w:before="0"/>
              <w:ind w:left="0" w:right="0"/>
              <w:rPr>
                <w:rFonts w:ascii="Times New Roman" w:hAnsi="Times New Roman" w:cs="Times New Roman"/>
              </w:rPr>
            </w:pPr>
            <w:r w:rsidRPr="000B2B8B">
              <w:rPr>
                <w:rFonts w:ascii="Times New Roman" w:hAnsi="Times New Roman" w:cs="Times New Roman"/>
                <w:lang w:val="ky-KG"/>
              </w:rPr>
              <w:t>1-глава. Жалпы жоболор</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1. Ушул Тартип Кыргыз Республикасынын мамлекеттик токой фондун пайдалануу жана тескөө эрежелерин аныктайт (мындан ары - Тартип) жана Кыргыз Республикасынын токойду пайдалануучу жеке жана юридикалык жактарына жайылтылат.</w:t>
            </w:r>
          </w:p>
          <w:p w:rsidR="00CF0F6D" w:rsidRP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Мамлекеттик токой фондунун жерлеринде токой төмөнкүчө пайдаланылышы мүмкүн:</w:t>
            </w:r>
          </w:p>
          <w:p w:rsidR="00CF0F6D" w:rsidRP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lastRenderedPageBreak/>
              <w:t>1) жер иштетүү, чөп чабуу, мал жаюу, бал челектерди жайгаштыруу, жапайы өсүүчү азык ресурстарын, дары чөптөрдү, техникалык сырьену жыйноо;</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2) экинчи даражадагы токой ресурстарын даярдоо;</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3) токой ресурстарын кайра өндүрүү;</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4) токойду илимий-изилдөө, маданий-ден соолукту чыңдоо, рекреациялык жана туристтик максаттарда, ошондой эле мергенчилик чарбанын муктаждыктары үчүн пайдалануу;</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5) пайдалуу кендерди иштетүү максатында жумуштарды аткаруу (жер казынасын геологиялык изилдөө, пайдалуу кендерди иштетүү);</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6) көлмөлөрдү пайдалануу;</w:t>
            </w:r>
          </w:p>
          <w:p w:rsid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7) токо</w:t>
            </w:r>
            <w:r>
              <w:rPr>
                <w:rFonts w:ascii="Times New Roman" w:hAnsi="Times New Roman" w:cs="Times New Roman"/>
                <w:sz w:val="24"/>
                <w:szCs w:val="24"/>
                <w:lang w:val="ky-KG"/>
              </w:rPr>
              <w:t>й чарбасын жамаатташып жүргүзүү</w:t>
            </w:r>
            <w:r w:rsidR="00C41BAE" w:rsidRPr="00C41BAE">
              <w:rPr>
                <w:rFonts w:ascii="Times New Roman" w:hAnsi="Times New Roman" w:cs="Times New Roman"/>
                <w:sz w:val="24"/>
                <w:szCs w:val="24"/>
                <w:lang w:val="ky-KG"/>
              </w:rPr>
              <w:t>.</w:t>
            </w:r>
          </w:p>
          <w:p w:rsidR="00C41BAE" w:rsidRDefault="00C41BAE" w:rsidP="00CF0F6D">
            <w:pPr>
              <w:pStyle w:val="tkTekst"/>
              <w:spacing w:after="0"/>
              <w:rPr>
                <w:rFonts w:ascii="Times New Roman" w:hAnsi="Times New Roman" w:cs="Times New Roman"/>
                <w:sz w:val="24"/>
                <w:szCs w:val="24"/>
                <w:lang w:val="ky-KG"/>
              </w:rPr>
            </w:pPr>
          </w:p>
          <w:p w:rsidR="00C41BAE" w:rsidRDefault="00C41BAE" w:rsidP="00CF0F6D">
            <w:pPr>
              <w:pStyle w:val="tkTekst"/>
              <w:spacing w:after="0"/>
              <w:rPr>
                <w:rFonts w:ascii="Times New Roman" w:hAnsi="Times New Roman" w:cs="Times New Roman"/>
                <w:sz w:val="24"/>
                <w:szCs w:val="24"/>
                <w:lang w:val="ky-KG"/>
              </w:rPr>
            </w:pPr>
          </w:p>
          <w:p w:rsidR="00C41BAE" w:rsidRDefault="00C41BAE" w:rsidP="00CF0F6D">
            <w:pPr>
              <w:pStyle w:val="tkTekst"/>
              <w:spacing w:after="0"/>
              <w:rPr>
                <w:rFonts w:ascii="Times New Roman" w:hAnsi="Times New Roman" w:cs="Times New Roman"/>
                <w:sz w:val="24"/>
                <w:szCs w:val="24"/>
                <w:lang w:val="ky-KG"/>
              </w:rPr>
            </w:pP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2. Токойду пайдалануучуларга мамлекеттик токой фондунун жерлери конкурстук негизде берилет.</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Токойду пайдалануучуларга берилүүчү мамлекеттик токой фондунун жерлеринин өлчөмү жана чеги токой чарбасын башкаруунун аймактык мамлекеттик органы тарабынан токойду жайгаштыруу долбоорунун жана картографиялык материалдардын негизинде жүргүзүлөт.</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3. Токойду пайдалануучулар мамлекеттик токой фондунун участокторун акы төлөп пайдаланышат, анын эсеби токой чарбасын башкаруунун аймактык мамлекеттик органы тарабынан жыл сайын чыгарылат.</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Мамлекеттик токой фондунун участокторун пайдалангандыгы үчүн акы төлөө түрүндө түшкөн каражаттар Токойлордун өндүрүмдүүлүгүн эсепке алуу, коргоо, сактоо, кайра өстүрүү жана жогорулатуу боюнча бюджеттик программанын чараларын ишке ашыруу үчүн республикалык бюджетке жиберилет.</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Мамлекеттик токой фондунун участоктору илимий-изилдөө максаттарында акысыз пайдаланылат.</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lastRenderedPageBreak/>
              <w:t>4. Токойду пайдалануунун натыйжасында алынган токой ресурстарын ташып чыгаруу токой ресурстарын берүү жөнүндө актынын негизинде жүргүзүлөт. Отчеттун формасын жана тартибин токой чарбасын башкаруунун ыйгарым укуктуу мамлекеттик органы бекитет.</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5. Мамлекеттик токой фондунун участокторунда иш жүргүзүүдө төмөнкүлөргө жол берилбейт:</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жерге жана анын түшүмдүүлүгүнө, ошондой эле айлана чөйрөгө терс таасирин тийгизген агротехниканы колдонууга;</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өрт жана санитардык коопсуздук эрежелерин бузууга жана сактабоого;</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келишим боюнча берилген аянтка чектеш участокторго терс таасирин тийгизген илимий тажрыйбаларды жүргүзүүгө;</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токой экосистемаларына жана алардын компоненттерине зыян келтирүүгө;</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токойду жок кылууга же өсүмдүктөрдүн жана жаныбарлардын сейрек кездешүүчү жана жок болуп бараткан түрлөрүнүн байырлоо чөйрөсүн деградациялоого алып келүүчү сарамжалсыз пайдаланууга;</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мамлекеттик токой фондунун бөлүнгөн жерлеринде адамдардын өмүрүнө жана ден соолугуна коркунуч жараткан кырдаалга жол берүүгө;</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мал багуу боюнча санитардык-ветеринардык жана зоогигиеналык талаптарды бузуу менен мамлекеттик токой фондунун жерлеринде мал жаюуга;</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малды мамлекеттик токой фондунун жерлеринде малчысыз жаюуга;</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токой чарбасын башкаруунун аймактык мамлекеттик органынын макулдугусуз жер семирткичтерди чачууга;</w:t>
            </w:r>
          </w:p>
          <w:p w:rsidR="00CF0F6D" w:rsidRPr="00C41BAE" w:rsidRDefault="00CF0F6D" w:rsidP="00CF0F6D">
            <w:pPr>
              <w:pStyle w:val="tkTekst"/>
              <w:spacing w:after="0"/>
              <w:rPr>
                <w:rFonts w:ascii="Times New Roman" w:hAnsi="Times New Roman" w:cs="Times New Roman"/>
                <w:b/>
                <w:sz w:val="24"/>
                <w:szCs w:val="24"/>
              </w:rPr>
            </w:pPr>
            <w:r w:rsidRPr="00C41BAE">
              <w:rPr>
                <w:rFonts w:ascii="Times New Roman" w:hAnsi="Times New Roman" w:cs="Times New Roman"/>
                <w:b/>
                <w:sz w:val="24"/>
                <w:szCs w:val="24"/>
                <w:lang w:val="ky-KG"/>
              </w:rPr>
              <w:t>- капиталдык курулуштарды жана турак-жай коммуналдык чарба объекттерин тургузууга (рекреациялык жана туристтик максаттарда токойду пайдалануудан, көлмөлөрдү жана жер казынасын пайдалануудан сырткары).</w:t>
            </w: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F0F6D" w:rsidRPr="000B2B8B" w:rsidRDefault="00CF0F6D" w:rsidP="00CF0F6D">
            <w:pPr>
              <w:pStyle w:val="tkZagolovok3"/>
              <w:spacing w:before="0"/>
              <w:ind w:left="0" w:right="0"/>
              <w:rPr>
                <w:rFonts w:ascii="Times New Roman" w:hAnsi="Times New Roman" w:cs="Times New Roman"/>
              </w:rPr>
            </w:pPr>
            <w:r w:rsidRPr="000B2B8B">
              <w:rPr>
                <w:rFonts w:ascii="Times New Roman" w:hAnsi="Times New Roman" w:cs="Times New Roman"/>
                <w:lang w:val="ky-KG"/>
              </w:rPr>
              <w:lastRenderedPageBreak/>
              <w:t>2-глава. Конкурсту өткөрүү тартиби</w:t>
            </w:r>
          </w:p>
          <w:p w:rsidR="00CF0F6D" w:rsidRPr="000B2B8B" w:rsidRDefault="00CF0F6D" w:rsidP="00CF0F6D">
            <w:pPr>
              <w:pStyle w:val="tkZagolovok4"/>
              <w:spacing w:before="0"/>
              <w:ind w:left="0" w:right="0"/>
              <w:rPr>
                <w:rFonts w:ascii="Times New Roman" w:hAnsi="Times New Roman" w:cs="Times New Roman"/>
              </w:rPr>
            </w:pPr>
            <w:r w:rsidRPr="000B2B8B">
              <w:rPr>
                <w:rFonts w:ascii="Times New Roman" w:hAnsi="Times New Roman" w:cs="Times New Roman"/>
                <w:lang w:val="ky-KG"/>
              </w:rPr>
              <w:t>§ 1. Конкурстук комиссия</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7. Мамлекеттик токой фондунун жерлерин пайдалануу укугун берүү боюнча конкурс токой чарбасын башкаруунун аймактык мамлекеттик органы (мындан ары - Уюштуруучу) тарабынан жүргүзүлөт.</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8. Мамлекеттик токой фондунун жерлери токойду пайдалануучуларга мамлекеттик токой фондунун участогун ижаралоо жөнүндө келишим боюнча берилиши мүмкүн:</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кыска мөөнөттүү ижарага - 5 жылга чейин;</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орто мөөнөттүү ижарага - 25 жылга чейин;</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узак мөөнөттүү ижарага - 50 жылга чейин.</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9. Конкурстук документтердин пакетин кароо, аларды баалоо жана конкурстун жеңүүчүсүн аныктоо үчүн Уюштуруучу конкурстук комиссияны түзөт жана конкурстук комиссиянын курамын (мындан ары - Комиссия) бекитет.</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Комиссиянын мүчөлөрүнүн саны так болууга тийиш жана 5тен (беш) кем эмес, бирок 9 (тогуз) адамдан ашпашы керек.</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Уюштуруучу ушул Тартиптин 10-пунктунда көрсөтүлгөн уюмдардан Комиссиянын курамына киргизүү үчүн талапкерлер жөнүндө маалыматты жазуу жүзүндө суратат.</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Комиссиянын мүчөлүгүнө талапкер соттуулугу жок жана токой чарбасын башкаруунун аймактык мамлекеттик органынын жетекчилиги менен жакын туугандык мамиледе болбогон Кыргыз Республикасынын жараны болууга тийиш.</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Бир эле адам 3 жолудан ашык комиссиянын мүчөсү боло албайт.</w:t>
            </w:r>
          </w:p>
          <w:p w:rsidR="00CF0F6D" w:rsidRPr="000B2B8B"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10. Комиссиянын курамын Уюштуруучу 1 жылдык мөөнөткө бекитет. Комиссиянын курамына төмөнкүлөрдүн өкүлдөрү кирет:</w:t>
            </w:r>
          </w:p>
          <w:p w:rsidR="00CF0F6D" w:rsidRPr="000B2B8B"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 Уюштуруучунун (20%);</w:t>
            </w:r>
          </w:p>
          <w:p w:rsidR="00CF0F6D" w:rsidRPr="000B2B8B"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 мамлекеттик токой фондунун конкурска коюлуучу жерлеринин жайгашкан ордуна ылайык жергиликтүү өз алдынча башкаруу органдарынын (40%);</w:t>
            </w:r>
          </w:p>
          <w:p w:rsidR="00CF0F6D" w:rsidRPr="000B2B8B"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lastRenderedPageBreak/>
              <w:t>- Уюштуруучунун жана мамлекеттик токой фондунун жерлерин пайдалануу укугун алууга талапкерлердин кызыкчылыгын көздөбөгөн коммерциялык эмес уюмдардын (40%);</w:t>
            </w:r>
          </w:p>
          <w:p w:rsidR="00C41BAE" w:rsidRDefault="00C41BAE" w:rsidP="00CF0F6D">
            <w:pPr>
              <w:pStyle w:val="tkTekst"/>
              <w:spacing w:after="0"/>
              <w:rPr>
                <w:rFonts w:ascii="Times New Roman" w:hAnsi="Times New Roman" w:cs="Times New Roman"/>
                <w:sz w:val="24"/>
                <w:szCs w:val="24"/>
                <w:lang w:val="ky-KG"/>
              </w:rPr>
            </w:pPr>
          </w:p>
          <w:p w:rsidR="00C41BAE" w:rsidRDefault="00C41BAE" w:rsidP="00CF0F6D">
            <w:pPr>
              <w:pStyle w:val="tkTekst"/>
              <w:spacing w:after="0"/>
              <w:rPr>
                <w:rFonts w:ascii="Times New Roman" w:hAnsi="Times New Roman" w:cs="Times New Roman"/>
                <w:sz w:val="24"/>
                <w:szCs w:val="24"/>
                <w:lang w:val="ky-KG"/>
              </w:rPr>
            </w:pPr>
          </w:p>
          <w:p w:rsidR="00C41BAE" w:rsidRDefault="00C41BAE" w:rsidP="00CF0F6D">
            <w:pPr>
              <w:pStyle w:val="tkTekst"/>
              <w:spacing w:after="0"/>
              <w:rPr>
                <w:rFonts w:ascii="Times New Roman" w:hAnsi="Times New Roman" w:cs="Times New Roman"/>
                <w:sz w:val="24"/>
                <w:szCs w:val="24"/>
                <w:lang w:val="ky-KG"/>
              </w:rPr>
            </w:pPr>
          </w:p>
          <w:p w:rsidR="00C41BAE" w:rsidRDefault="00C41BAE" w:rsidP="00CF0F6D">
            <w:pPr>
              <w:pStyle w:val="tkTekst"/>
              <w:spacing w:after="0"/>
              <w:rPr>
                <w:rFonts w:ascii="Times New Roman" w:hAnsi="Times New Roman" w:cs="Times New Roman"/>
                <w:sz w:val="24"/>
                <w:szCs w:val="24"/>
                <w:lang w:val="ky-KG"/>
              </w:rPr>
            </w:pP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11. Комиссиянын төрагасы биринчи жыйналышта Комиссиянын мүчөлөрүнүн ачык добуш берүү жолу менен 1 жылдык мөөнөткө шайланат. Токой чарбасын башкаруунун аймактык мамлекеттик органынын директору Комиссиянын төрагасы боло албайт.</w:t>
            </w:r>
          </w:p>
          <w:p w:rsidR="00CF0F6D" w:rsidRPr="000B2B8B"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Комиссиянын жыйналышын Төрага алып барат. Ал жок учурда жыйналышта шайланган комиссиянын мүчөсү жыйналышты алып барат.</w:t>
            </w:r>
          </w:p>
          <w:p w:rsidR="00CF0F6D" w:rsidRPr="000B2B8B"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Комиссиянын катчысы Уюштуруучунун өкүлү болуп саналат, ал Комиссиянын мүчөсү болуп саналбайт.</w:t>
            </w:r>
          </w:p>
          <w:p w:rsidR="00CF0F6D" w:rsidRPr="000B2B8B" w:rsidRDefault="00CF0F6D" w:rsidP="00CF0F6D">
            <w:pPr>
              <w:pStyle w:val="tkZagolovok4"/>
              <w:spacing w:before="0"/>
              <w:ind w:left="0" w:right="0"/>
              <w:rPr>
                <w:rFonts w:ascii="Times New Roman" w:hAnsi="Times New Roman" w:cs="Times New Roman"/>
              </w:rPr>
            </w:pPr>
            <w:r w:rsidRPr="000B2B8B">
              <w:rPr>
                <w:rFonts w:ascii="Times New Roman" w:hAnsi="Times New Roman" w:cs="Times New Roman"/>
                <w:lang w:val="ky-KG"/>
              </w:rPr>
              <w:t>§ 5. Конкурстук документтерди баалоо тартиби жана жеңүүчүнү жарыялоо</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22. Конверттер конкурстун катышуучуларынын катышуусунда Комиссия тарабынан ачылат.</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Комиссиянын катчысы конкурстук документтери бар конверттерди ачуунун протоколун жүргүзөт.</w:t>
            </w:r>
          </w:p>
          <w:p w:rsidR="00CF0F6D" w:rsidRPr="000B2B8B"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23. Талапкерлерди кароодо Токойду пайдалануу программасынын сапаты жана мазмуну бааланат. Токойду пайдалануунун билдирмедеги түрү боюнча тажрыйбасы артыкчылык болуп саналат.</w:t>
            </w:r>
          </w:p>
          <w:p w:rsidR="00CF0F6D" w:rsidRPr="000B2B8B"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Токойду пайдалануу программасы Токой программасын баалоонун методикасына ылайык төмөнкү критерийлер боюнча бааланат:</w:t>
            </w:r>
          </w:p>
          <w:p w:rsidR="00CF0F6D" w:rsidRPr="000B2B8B"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1) Программанын токойду пайдалануунун түрлөрүнө, токой экосистемасын жана биотүрдүүлүктү сактоого шайкеш келиши;</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2) Программанын толуктугу, логикага негизделгендиги жана жеткиликтүүлүгү;</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lastRenderedPageBreak/>
              <w:t>3) Программаны ишке ашыруунун мөөнөттөрүнүн жана этаптарынын тактыгы, ошондой эле күтүлүп жаткан түпкү натыйжалардын тактыгы;</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4) Программаны ишке ашыруунун практикалык мүмкүндүгү жана экономикалык натыйжалуулугу;</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5) Программанын социалдык-экономикалык багытталгандыгы.</w:t>
            </w: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41BAE" w:rsidRDefault="00C41BAE" w:rsidP="00CF0F6D">
            <w:pPr>
              <w:pStyle w:val="tkZagolovok3"/>
              <w:spacing w:before="0"/>
              <w:ind w:left="0" w:right="0"/>
              <w:rPr>
                <w:rFonts w:ascii="Times New Roman" w:hAnsi="Times New Roman" w:cs="Times New Roman"/>
                <w:lang w:val="ky-KG"/>
              </w:rPr>
            </w:pPr>
          </w:p>
          <w:p w:rsidR="00CF0F6D" w:rsidRPr="00CF0F6D" w:rsidRDefault="00CF0F6D" w:rsidP="00CF0F6D">
            <w:pPr>
              <w:pStyle w:val="tkZagolovok3"/>
              <w:spacing w:before="0"/>
              <w:ind w:left="0" w:right="0"/>
              <w:rPr>
                <w:rFonts w:ascii="Times New Roman" w:hAnsi="Times New Roman" w:cs="Times New Roman"/>
                <w:lang w:val="ky-KG"/>
              </w:rPr>
            </w:pPr>
            <w:r w:rsidRPr="000B2B8B">
              <w:rPr>
                <w:rFonts w:ascii="Times New Roman" w:hAnsi="Times New Roman" w:cs="Times New Roman"/>
                <w:lang w:val="ky-KG"/>
              </w:rPr>
              <w:t>3-глава. Ижаралоо келишиминин шарттары</w:t>
            </w:r>
          </w:p>
          <w:p w:rsidR="00CF0F6D" w:rsidRP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30. Мамлекеттик токой фондунун жерлерин ижаралоо жөнүндө келишим (мындан ары - Келишим) токой чарбасын башкаруунун аймактык мамлекеттик органынын жетекчилиги бекиткен Комиссиянын чечиминин негизинде түзүлөт.</w:t>
            </w:r>
          </w:p>
          <w:p w:rsidR="00CF0F6D" w:rsidRP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lastRenderedPageBreak/>
              <w:t>Ижаралоо жөнүндө келишим типтүү форма боюнча түзүлөт, аны токой чарбасын башкаруунун ыйгарым укуктуу мамлекеттик органы бекитет.</w:t>
            </w:r>
          </w:p>
          <w:p w:rsidR="00CF0F6D" w:rsidRP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Токой фондунун участогун ижаралоо жөнүндө келишим жазуу жүзүндө бирдей юридикалык күчкө ээ болгон 2 нускада түзүлөт.</w:t>
            </w:r>
          </w:p>
          <w:p w:rsidR="00CF0F6D" w:rsidRP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31. Келишимдин шарттарын өзгөртүүгө төмөнкү учурларда жол берилет:</w:t>
            </w:r>
          </w:p>
          <w:p w:rsidR="00CF0F6D" w:rsidRP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1) табигый кырсыктардын кесепетинен мамлекеттик токой фондунун абалынын өзгөрүшү, анын натыйжасында токойду пайдаланууга мүмкүн болбой калса;</w:t>
            </w:r>
          </w:p>
          <w:p w:rsidR="00CF0F6D" w:rsidRP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2) мамлекеттик токой фондунун жерлеринин категориясынын өзгөрүшүнүн натыйжасында мамлекеттик токой фондунун жерлерин пайдалануунун талаптарынын жана тартибинин өзгөрүшү;</w:t>
            </w:r>
          </w:p>
          <w:p w:rsidR="00CF0F6D" w:rsidRP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3) коомдук муктаждык үчүн мамлекеттик токой фондунун жерлеринин жарым-жартылай алынышы;</w:t>
            </w:r>
          </w:p>
          <w:p w:rsidR="00CF0F6D" w:rsidRP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4) мамлекеттик токой фондунун жерлерин пайдалануу укугунун үчүнчү жакка берилиши.</w:t>
            </w:r>
          </w:p>
          <w:p w:rsidR="00CF0F6D" w:rsidRP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32. Мамлекеттик токой фондунун жерлерин пайдалануу укугу төмөнкү учурларда токтотулат:</w:t>
            </w:r>
          </w:p>
          <w:p w:rsidR="00CF0F6D" w:rsidRP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1) пайдалануу укугу үчүнчү жакка берилгенде;</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2) мураскерлери болбогон токойду пайдалануучу каза болгондо;</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3) токойду пайдалануучу мамлекеттик токой фондунун жерлерин пайдалануу укугунан ыктыярдуу баш тартканда;</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4) табигый кырсыктын кесепетинен мамлекеттик токой фондунун жерлерин андан ары пайдаланууга мүмкүн болбогондо;</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5) юридикалык жак жоюлганда;</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6) мамлекеттик токой фондунун жерлерин ижаралоо жөнүндө келишим бузулганда;</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7) коомдук муктаждык үчүн мамлекеттик токой фондунун жерлери алынганда;</w:t>
            </w:r>
          </w:p>
          <w:p w:rsidR="00CF0F6D" w:rsidRPr="000B2B8B" w:rsidRDefault="00CF0F6D" w:rsidP="00CF0F6D">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xml:space="preserve">8) токойду пайдалануучу тарабынан келишимдин шарттары жана/же Токойду пайдалануу программасы аткарылбаган учурда </w:t>
            </w:r>
            <w:r w:rsidRPr="000B2B8B">
              <w:rPr>
                <w:rFonts w:ascii="Times New Roman" w:hAnsi="Times New Roman" w:cs="Times New Roman"/>
                <w:sz w:val="24"/>
                <w:szCs w:val="24"/>
                <w:lang w:val="ky-KG"/>
              </w:rPr>
              <w:lastRenderedPageBreak/>
              <w:t>токой чарбасын башкаруунун аймактык мамлекеттик органынын чечими;</w:t>
            </w:r>
          </w:p>
          <w:p w:rsidR="00CF0F6D" w:rsidRDefault="00CF0F6D" w:rsidP="00CF0F6D">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9) токойду пайдалануучу жаратылышты коргоо мыйзамдарын бузгандыгы же келишимдин шарттарын жана/же Токойду пайдалануу программасын аткарбагандыгы жөнүндө соттун чечими болгондо.</w:t>
            </w:r>
          </w:p>
          <w:p w:rsidR="00C41BAE" w:rsidRDefault="00C41BAE" w:rsidP="00CF0F6D">
            <w:pPr>
              <w:pStyle w:val="tkTekst"/>
              <w:spacing w:after="0"/>
              <w:rPr>
                <w:rFonts w:ascii="Times New Roman" w:hAnsi="Times New Roman" w:cs="Times New Roman"/>
                <w:sz w:val="24"/>
                <w:szCs w:val="24"/>
                <w:lang w:val="ky-KG"/>
              </w:rPr>
            </w:pPr>
          </w:p>
          <w:p w:rsidR="00C41BAE" w:rsidRDefault="00C41BAE" w:rsidP="00CF0F6D">
            <w:pPr>
              <w:pStyle w:val="tkTekst"/>
              <w:spacing w:after="0"/>
              <w:rPr>
                <w:rFonts w:ascii="Times New Roman" w:hAnsi="Times New Roman" w:cs="Times New Roman"/>
                <w:sz w:val="24"/>
                <w:szCs w:val="24"/>
                <w:lang w:val="ky-KG"/>
              </w:rPr>
            </w:pPr>
          </w:p>
          <w:p w:rsidR="00CF0F6D" w:rsidRPr="000B2B8B" w:rsidRDefault="00CF0F6D" w:rsidP="00CF0F6D">
            <w:pPr>
              <w:jc w:val="center"/>
              <w:rPr>
                <w:rFonts w:ascii="Times New Roman" w:hAnsi="Times New Roman" w:cs="Times New Roman"/>
                <w:b/>
                <w:sz w:val="24"/>
                <w:szCs w:val="24"/>
                <w:lang w:val="ky-KG"/>
              </w:rPr>
            </w:pPr>
            <w:r w:rsidRPr="000B2B8B">
              <w:rPr>
                <w:rFonts w:ascii="Times New Roman" w:hAnsi="Times New Roman" w:cs="Times New Roman"/>
                <w:b/>
                <w:sz w:val="24"/>
                <w:szCs w:val="24"/>
                <w:lang w:val="ky-KG"/>
              </w:rPr>
              <w:t>4-глава. Мамлекеттик токой фондун пайдалануунун түрлөрү</w:t>
            </w:r>
          </w:p>
          <w:p w:rsidR="00CF0F6D" w:rsidRPr="000B2B8B" w:rsidRDefault="00CF0F6D" w:rsidP="00CF0F6D">
            <w:pPr>
              <w:jc w:val="center"/>
              <w:rPr>
                <w:rFonts w:ascii="Times New Roman" w:eastAsia="Times New Roman" w:hAnsi="Times New Roman" w:cs="Times New Roman"/>
                <w:b/>
                <w:bCs/>
                <w:sz w:val="24"/>
                <w:szCs w:val="24"/>
                <w:lang w:val="ky-KG" w:eastAsia="ru-RU"/>
              </w:rPr>
            </w:pPr>
            <w:r w:rsidRPr="000B2B8B">
              <w:rPr>
                <w:rFonts w:ascii="Times New Roman" w:eastAsia="Times New Roman" w:hAnsi="Times New Roman" w:cs="Times New Roman"/>
                <w:b/>
                <w:bCs/>
                <w:sz w:val="24"/>
                <w:szCs w:val="24"/>
                <w:lang w:val="ky-KG" w:eastAsia="ru-RU"/>
              </w:rPr>
              <w:t>§ 9. Мамлекеттик токой фондунун жерлеринде жайгашкан көлмөлөрдү пайдалануу</w:t>
            </w:r>
          </w:p>
          <w:p w:rsidR="00CF0F6D" w:rsidRPr="000B2B8B" w:rsidRDefault="00CF0F6D" w:rsidP="00CF0F6D">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t>71. Мамлекеттик токой фондунун жерлеринде жайгашкан балык чарбанын көлмөлөрү же алардын участоктору балык уулоо же балык өстүрүү максатында юридикалык жана жеке жактарга Токой чарбасын башкаруунун аймактык мамлекеттик органы менен токойду пайдалануучунун ортосундагы келишим боюнча пайдаланууга берилиши мүмкүн.</w:t>
            </w:r>
          </w:p>
          <w:p w:rsidR="00CF0F6D" w:rsidRPr="000B2B8B" w:rsidRDefault="00CF0F6D" w:rsidP="00CF0F6D">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t>Мамлекеттик токой фондунун жерлеринде жайгашкан жалпы пайдалануудагы көлмөлөр ышкыбоздук жана спорттук балык уулоону уюштуруу үчүн берилиши мүмкүн.</w:t>
            </w:r>
          </w:p>
          <w:p w:rsidR="00CF0F6D" w:rsidRPr="000B2B8B" w:rsidRDefault="00CF0F6D" w:rsidP="00CF0F6D">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t>72. Мамлекеттик токой фондунун жерлери балык уулоо же балык өстүрүү максаттарында жасалма көлмөлөрдү түзүү үчүн конкурстук негизде жана Токой чарбасын башкаруунун аймактык мамлекеттик органы менен токойду пайдалануучунун ортосундагы келишимдин негизинде берилиши мүмкүн.</w:t>
            </w:r>
          </w:p>
          <w:p w:rsidR="00CF0F6D" w:rsidRPr="000B2B8B" w:rsidRDefault="00CF0F6D" w:rsidP="00CF0F6D">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t>Балык уулоо, балык өстүрүү, ышкыбоздук жана спорттук балык уулоо балык чарба чөйрөсүндөгү мыйзамдар менен жөнгө салынат.</w:t>
            </w:r>
          </w:p>
          <w:p w:rsidR="00CF0F6D" w:rsidRPr="000B2B8B" w:rsidRDefault="00CF0F6D" w:rsidP="00CF0F6D">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t>73. Токой чарбасын башкаруунун аймактык мамлекеттик органдары балык уулоо же балык өстүрүү максатында көлмөлөрдү берүүдө жана жасалма көлмөлөрдү курууда мамлекеттик токой фондунун жерлерин пайдалангандыгы үчүн акы төлөө өлчөмдөрүн ушул Тартиптин 68 жана 69-пункттарында каралган формула боюнча белгилейт.</w:t>
            </w:r>
          </w:p>
          <w:p w:rsidR="00CF0F6D" w:rsidRPr="000B2B8B" w:rsidRDefault="00CF0F6D" w:rsidP="00CF0F6D">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lastRenderedPageBreak/>
              <w:t>74. Мамлекеттик токой фондунун жерлери чакан гидроэлектр станцияларын курууга Келишим боюнча берилиши мүмкүн.</w:t>
            </w:r>
          </w:p>
          <w:p w:rsidR="00CF0F6D" w:rsidRPr="000B2B8B" w:rsidRDefault="00CF0F6D" w:rsidP="00CF0F6D">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t>Токой чарбасын башкаруунун аймактык мамлекеттик органдары ижара акысынын өлчөмүн жер салыгынын эки эселик ставкасынан жогору белгилебейт.</w:t>
            </w:r>
          </w:p>
          <w:p w:rsidR="00CD6AE7" w:rsidRPr="00CD6AE7" w:rsidRDefault="00CD6AE7" w:rsidP="00AA2ACE">
            <w:pPr>
              <w:ind w:firstLine="630"/>
              <w:jc w:val="both"/>
              <w:rPr>
                <w:rFonts w:ascii="Times New Roman" w:eastAsia="Times New Roman" w:hAnsi="Times New Roman" w:cs="Times New Roman"/>
                <w:i/>
                <w:color w:val="000000" w:themeColor="text1"/>
                <w:sz w:val="24"/>
                <w:szCs w:val="24"/>
                <w:lang w:val="ky-KG" w:eastAsia="ru-RU"/>
              </w:rPr>
            </w:pPr>
          </w:p>
        </w:tc>
        <w:tc>
          <w:tcPr>
            <w:tcW w:w="7058" w:type="dxa"/>
          </w:tcPr>
          <w:p w:rsidR="00AF3720" w:rsidRPr="00AF3720" w:rsidRDefault="00AF3720" w:rsidP="00AF3720">
            <w:pPr>
              <w:jc w:val="center"/>
              <w:rPr>
                <w:rFonts w:ascii="Times New Roman" w:eastAsia="Times New Roman" w:hAnsi="Times New Roman" w:cs="Times New Roman"/>
                <w:b/>
                <w:color w:val="000000" w:themeColor="text1"/>
                <w:sz w:val="24"/>
                <w:szCs w:val="24"/>
                <w:lang w:val="ky-KG" w:eastAsia="ru-RU"/>
              </w:rPr>
            </w:pPr>
            <w:r w:rsidRPr="00AF3720">
              <w:rPr>
                <w:rFonts w:ascii="Times New Roman" w:eastAsia="Times New Roman" w:hAnsi="Times New Roman" w:cs="Times New Roman"/>
                <w:b/>
                <w:color w:val="000000" w:themeColor="text1"/>
                <w:sz w:val="24"/>
                <w:szCs w:val="24"/>
                <w:lang w:val="ky-KG" w:eastAsia="ru-RU"/>
              </w:rPr>
              <w:lastRenderedPageBreak/>
              <w:t>2018-жылдын 10-апрели № 192 “</w:t>
            </w:r>
            <w:r w:rsidRPr="00AF3720">
              <w:rPr>
                <w:rFonts w:ascii="Times New Roman" w:eastAsia="Times New Roman" w:hAnsi="Times New Roman" w:cs="Times New Roman"/>
                <w:b/>
                <w:bCs/>
                <w:color w:val="000000" w:themeColor="text1"/>
                <w:sz w:val="24"/>
                <w:szCs w:val="24"/>
                <w:lang w:val="ky-KG" w:eastAsia="ru-RU"/>
              </w:rPr>
              <w:t xml:space="preserve">Мамлекеттик токой фондун пайдалануу жана тескөө тартибин бекитүү жөнүндө” </w:t>
            </w:r>
            <w:r w:rsidRPr="00AF3720">
              <w:rPr>
                <w:rFonts w:ascii="Times New Roman" w:eastAsia="Times New Roman" w:hAnsi="Times New Roman" w:cs="Times New Roman"/>
                <w:b/>
                <w:color w:val="000000" w:themeColor="text1"/>
                <w:sz w:val="24"/>
                <w:szCs w:val="24"/>
                <w:lang w:val="ky-KG" w:eastAsia="ru-RU"/>
              </w:rPr>
              <w:t>Кыргыз Республикасынын Өкмөтүнүн токтому</w:t>
            </w:r>
          </w:p>
          <w:p w:rsidR="00AF3720" w:rsidRDefault="00AF3720" w:rsidP="00AF3720">
            <w:pPr>
              <w:jc w:val="center"/>
              <w:rPr>
                <w:rFonts w:ascii="Times New Roman" w:eastAsia="Times New Roman" w:hAnsi="Times New Roman" w:cs="Times New Roman"/>
                <w:b/>
                <w:bCs/>
                <w:color w:val="000000" w:themeColor="text1"/>
                <w:sz w:val="24"/>
                <w:szCs w:val="24"/>
                <w:lang w:val="ky-KG" w:eastAsia="ru-RU"/>
              </w:rPr>
            </w:pPr>
            <w:r w:rsidRPr="00AF3720">
              <w:rPr>
                <w:rFonts w:ascii="Times New Roman" w:eastAsia="Times New Roman" w:hAnsi="Times New Roman" w:cs="Times New Roman"/>
                <w:b/>
                <w:bCs/>
                <w:color w:val="000000" w:themeColor="text1"/>
                <w:sz w:val="24"/>
                <w:szCs w:val="24"/>
                <w:lang w:val="ky-KG" w:eastAsia="ru-RU"/>
              </w:rPr>
              <w:t>Мамлекеттик токой фондун пайдалануу жана тескөө</w:t>
            </w:r>
            <w:r w:rsidRPr="00AF3720">
              <w:rPr>
                <w:rFonts w:ascii="Times New Roman" w:eastAsia="Times New Roman" w:hAnsi="Times New Roman" w:cs="Times New Roman"/>
                <w:b/>
                <w:bCs/>
                <w:color w:val="000000" w:themeColor="text1"/>
                <w:sz w:val="24"/>
                <w:szCs w:val="24"/>
                <w:lang w:val="ky-KG" w:eastAsia="ru-RU"/>
              </w:rPr>
              <w:br/>
              <w:t>ТАРТИБИ</w:t>
            </w:r>
          </w:p>
          <w:p w:rsidR="000B2B8B" w:rsidRPr="000B2B8B" w:rsidRDefault="000B2B8B" w:rsidP="000B2B8B">
            <w:pPr>
              <w:pStyle w:val="tkZagolovok3"/>
              <w:spacing w:before="0"/>
              <w:ind w:left="0" w:right="0"/>
              <w:rPr>
                <w:rFonts w:ascii="Times New Roman" w:hAnsi="Times New Roman" w:cs="Times New Roman"/>
              </w:rPr>
            </w:pPr>
            <w:r w:rsidRPr="000B2B8B">
              <w:rPr>
                <w:rFonts w:ascii="Times New Roman" w:hAnsi="Times New Roman" w:cs="Times New Roman"/>
                <w:lang w:val="ky-KG"/>
              </w:rPr>
              <w:t>1-глава. Жалпы жоболор</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1. Ушул Тартип Кыргыз Республикасынын мамлекеттик токой фондун пайдалануу жана тескөө эрежелерин аныктайт (мындан ары - Тартип) жана Кыргыз Республикасынын токойду пайдалануучу жеке жана юридикалык жактарына жайылтылат.</w:t>
            </w:r>
          </w:p>
          <w:p w:rsidR="000B2B8B" w:rsidRPr="00CF0F6D" w:rsidRDefault="000B2B8B" w:rsidP="000B2B8B">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Мамлекеттик токой фондунун жерлеринде токой төмөнкүчө пайдаланылышы мүмкүн:</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lastRenderedPageBreak/>
              <w:t>1) жер иштетүү, чөп чабуу, мал жаюу, бал челектерди жайгаштыруу, жапайы өсүүчү азык ресурстарын, дары чөптөрдү, техникалык сырьену жыйноо;</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2) экинчи даражадагы токой ресурстарын даярдоо;</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3) токой ресурстарын кайра өндүрүү;</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4) токойду илимий-изилдөө, маданий-ден соолукту чыңдоо, рекреациялык жана туристтик максаттарда, ошондой эле мергенчилик чарбанын муктаждыктары үчүн пайдалануу;</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5) пайдалуу кендерди иштетүү максатында жумуштарды аткаруу (жер казынасын геологиялык изилдөө, пайдалуу кендерди иштетүү);</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6) көлмөлөрдү пайдалануу;</w:t>
            </w:r>
          </w:p>
          <w:p w:rsidR="000B2B8B" w:rsidRDefault="000B2B8B" w:rsidP="000B2B8B">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7) токо</w:t>
            </w:r>
            <w:r w:rsidR="00CF0F6D">
              <w:rPr>
                <w:rFonts w:ascii="Times New Roman" w:hAnsi="Times New Roman" w:cs="Times New Roman"/>
                <w:sz w:val="24"/>
                <w:szCs w:val="24"/>
                <w:lang w:val="ky-KG"/>
              </w:rPr>
              <w:t>й чарбасын жамаатташып жүргүзүү</w:t>
            </w:r>
            <w:r w:rsidR="00CF0F6D" w:rsidRPr="00CF0F6D">
              <w:rPr>
                <w:rFonts w:ascii="Times New Roman" w:hAnsi="Times New Roman" w:cs="Times New Roman"/>
                <w:b/>
                <w:sz w:val="24"/>
                <w:szCs w:val="24"/>
                <w:lang w:val="ky-KG"/>
              </w:rPr>
              <w:t>;</w:t>
            </w:r>
          </w:p>
          <w:p w:rsidR="00CF0F6D" w:rsidRPr="00CF0F6D" w:rsidRDefault="00CF0F6D" w:rsidP="000B2B8B">
            <w:pPr>
              <w:pStyle w:val="tkTekst"/>
              <w:spacing w:after="0"/>
              <w:rPr>
                <w:rFonts w:ascii="Times New Roman" w:hAnsi="Times New Roman" w:cs="Times New Roman"/>
                <w:b/>
                <w:sz w:val="24"/>
                <w:szCs w:val="24"/>
                <w:lang w:val="ky-KG"/>
              </w:rPr>
            </w:pPr>
            <w:r w:rsidRPr="00CF0F6D">
              <w:rPr>
                <w:rFonts w:ascii="Times New Roman" w:hAnsi="Times New Roman" w:cs="Times New Roman"/>
                <w:b/>
                <w:sz w:val="24"/>
                <w:szCs w:val="24"/>
                <w:lang w:val="ky-KG"/>
              </w:rPr>
              <w:t>8) энергиянын кайра жаралуучу булактарын ( мындан ары – ЭКБ) пайдалануу менен энергетикалык орнотмолорду куруу максатында иштерди аткаруу.</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2. Токойду пайдалануучуларга мамлекеттик токой фондунун жерлери конкурстук негизде берилет.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Токойду пайдалануучуларга берилүүчү мамлекеттик токой фондунун жерлеринин өлчөмү жана чеги токой чарбасын башкаруунун аймактык мамлекеттик органы тарабынан токойду жайгаштыруу долбоорунун жана картографиялык материалдардын негизинде жүргүзүлөт.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3. Токойду пайдалануучулар мамлекеттик токой фондунун участокторун акы төлөп пайдаланышат, анын эсеби токой чарбасын башкаруунун аймактык мамлекеттик органы тарабынан жыл сайын чыгарылат.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Мамлекеттик токой фондунун участокторун пайдалангандыгы үчүн акы төлөө түрүндө түшкөн каражаттар Токойлордун өндүрүмдүүлүгүн эсепке алуу, коргоо, сактоо, кайра өстүрүү жана жогорулатуу боюнча бюджеттик программанын чараларын ишке ашыруу үчүн республикалык бюджетке жиберилет.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Мамлекеттик токой фондунун участоктору илимий-изилдөө максаттарында акысыз пайдаланылат.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lastRenderedPageBreak/>
              <w:t>4. Токойду пайдалануунун натыйжасында алынган токой ресурстарын ташып чыгаруу токой ресурстарын берүү жөнүндө актынын негизинде жүргүзүлөт. Отчеттун формасын жана тартибин токой чарбасын башкаруунун ыйгарым укуктуу мамлекеттик органы бекитет.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5. Мамлекеттик токой фондунун участокторунда иш жүргүзүүдө төмөнкүлөргө жол берилбейт: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жерге жана анын түшүмдүүлүгүнө, ошондой эле айлана чөйрөгө терс таасирин тийгизген агротехниканы колдонууга;</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өрт жана санитардык коопсуздук эрежелерин бузууга жана сактабоого;</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келишим боюнча берилген аянтка чектеш участокторго терс таасирин тийгизген илимий тажрыйбаларды жүргүзүүгө;</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токой экосистемаларына жана алардын компоненттерине зыян келтирүүгө;</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токойду жок кылууга же өсүмдүктөрдүн жана жаныбарлардын сейрек кездешүүчү жана жок болуп бараткан түрлөрүнүн байырлоо чөйрөсүн деградациялоого алып келүүчү сарамжалсыз пайдаланууга;</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мамлекеттик токой фондунун бөлүнгөн жерлеринде адамдардын өмүрүнө жана ден соолугуна коркунуч жараткан кырдаалга жол берүүгө;</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мал багуу боюнча санитардык-ветеринардык жана зоогигиеналык талаптарды бузуу менен мамлекеттик токой фондунун жерлеринде мал жаюуга;</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малды мамлекеттик токой фондунун жерлеринде малчысыз жаюуга;</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токой чарбасын башкаруунун аймактык мамлекеттик органынын макулдугусуз жер семирткичтерди чачууга;</w:t>
            </w:r>
          </w:p>
          <w:p w:rsidR="00C41BAE" w:rsidRPr="00C41BAE" w:rsidRDefault="00C41BAE" w:rsidP="00C41BAE">
            <w:pPr>
              <w:pStyle w:val="tkTekst"/>
              <w:rPr>
                <w:rFonts w:ascii="Times New Roman" w:hAnsi="Times New Roman" w:cs="Times New Roman"/>
                <w:b/>
                <w:sz w:val="24"/>
                <w:szCs w:val="24"/>
                <w:lang w:val="ky-KG"/>
              </w:rPr>
            </w:pPr>
            <w:r w:rsidRPr="00C41BAE">
              <w:rPr>
                <w:rFonts w:ascii="Times New Roman" w:hAnsi="Times New Roman" w:cs="Times New Roman"/>
                <w:b/>
                <w:sz w:val="24"/>
                <w:szCs w:val="24"/>
                <w:lang w:val="ky-KG"/>
              </w:rPr>
              <w:t>-капиталдык курулуштарды жана турак-жай коммуналдык чарба объекттерин тургузууга (рекреациялык жана туристтик максаттарда токойду пайдалануудан, көлмөлөрдү жана жер казынасын пайдалануудан, ошондой эле ЭКБны пайдалануу менен энергетикалык орнотмолорду куруудан сырткары).</w:t>
            </w:r>
          </w:p>
          <w:p w:rsidR="000B2B8B" w:rsidRPr="000B2B8B" w:rsidRDefault="000B2B8B" w:rsidP="000B2B8B">
            <w:pPr>
              <w:pStyle w:val="tkZagolovok3"/>
              <w:spacing w:before="0"/>
              <w:ind w:left="0" w:right="0"/>
              <w:rPr>
                <w:rFonts w:ascii="Times New Roman" w:hAnsi="Times New Roman" w:cs="Times New Roman"/>
              </w:rPr>
            </w:pPr>
            <w:r w:rsidRPr="000B2B8B">
              <w:rPr>
                <w:rFonts w:ascii="Times New Roman" w:hAnsi="Times New Roman" w:cs="Times New Roman"/>
                <w:lang w:val="ky-KG"/>
              </w:rPr>
              <w:lastRenderedPageBreak/>
              <w:t>2-глава. Конкурсту өткөрүү тартиби</w:t>
            </w:r>
          </w:p>
          <w:p w:rsidR="000B2B8B" w:rsidRPr="000B2B8B" w:rsidRDefault="000B2B8B" w:rsidP="000B2B8B">
            <w:pPr>
              <w:pStyle w:val="tkZagolovok4"/>
              <w:spacing w:before="0"/>
              <w:ind w:left="0" w:right="0"/>
              <w:rPr>
                <w:rFonts w:ascii="Times New Roman" w:hAnsi="Times New Roman" w:cs="Times New Roman"/>
              </w:rPr>
            </w:pPr>
            <w:bookmarkStart w:id="1" w:name="p2_1"/>
            <w:bookmarkEnd w:id="1"/>
            <w:r w:rsidRPr="000B2B8B">
              <w:rPr>
                <w:rFonts w:ascii="Times New Roman" w:hAnsi="Times New Roman" w:cs="Times New Roman"/>
                <w:lang w:val="ky-KG"/>
              </w:rPr>
              <w:t>§ 1. Конкурстук комиссия</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7. Мамлекеттик токой фондунун жерлерин пайдалануу укугун берүү боюнча конкурс токой чарбасын башкаруунун аймактык мамлекеттик органы (мындан ары - Уюштуруучу) тарабынан жүргүзүлөт.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8. Мамлекеттик токой фондунун жерлери токойду пайдалануучуларга мамлекеттик токой фондунун участогун ижаралоо жөнүндө келишим боюнча берилиши мүмкүн:</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кыска мөөнөттүү ижарага - 5 жылга чейин;</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орто мөөнөттүү ижарага - 25 жылга чейин;</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узак мөөнөттүү ижарага - 50 жылга чейин.</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9. Конкурстук документтердин пакетин кароо, аларды баалоо жана конкурстун жеңүүчүсүн аныктоо үчүн Уюштуруучу конкурстук комиссияны түзөт жана конкурстук комиссиянын курамын (мындан ары - Комиссия) бекитет.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Комиссиянын мүчөлөрүнүн саны так болууга тийиш жана 5тен (беш) кем эмес, бирок 9 (тогуз) адамдан ашпашы керек.</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Уюштуруучу ушул Тартиптин 10-пунктунда көрсөтүлгөн уюмдардан Комиссиянын курамына киргизүү үчүн талапкерлер жөнүндө маалыматты жазуу жүзүндө суратат.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Комиссиянын мүчөлүгүнө талапкер соттуулугу жок жана токой чарбасын башкаруунун аймактык мамлекеттик органынын жетекчилиги менен жакын туугандык мамиледе болбогон Кыргыз Республикасынын жараны болууга тийиш.</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Бир эле адам 3 жолудан ашык комиссиянын мүчөсү боло албайт.</w:t>
            </w:r>
          </w:p>
          <w:p w:rsidR="000B2B8B" w:rsidRPr="000B2B8B" w:rsidRDefault="000B2B8B" w:rsidP="000B2B8B">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10. Комиссиянын курамын Уюштуруучу 1 жылдык мөөнөткө бекитет. Комиссиянын курамына төмөнкүлөрдүн өкүлдөрү кирет:</w:t>
            </w:r>
          </w:p>
          <w:p w:rsidR="000B2B8B" w:rsidRPr="000B2B8B" w:rsidRDefault="000B2B8B" w:rsidP="000B2B8B">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 Уюштуруучунун (20%);</w:t>
            </w:r>
          </w:p>
          <w:p w:rsidR="000B2B8B" w:rsidRPr="000B2B8B" w:rsidRDefault="000B2B8B" w:rsidP="000B2B8B">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 мамлекеттик токой фондунун конкурска коюлуучу жерлеринин жайгашкан ордуна ылайык жергиликтүү өз алдынча башкаруу органдарынын (40%);</w:t>
            </w:r>
          </w:p>
          <w:p w:rsidR="000B2B8B" w:rsidRDefault="000B2B8B" w:rsidP="000B2B8B">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 xml:space="preserve">- Уюштуруучунун жана мамлекеттик токой фондунун жерлерин пайдалануу укугун алууга талапкерлердин </w:t>
            </w:r>
            <w:r w:rsidRPr="000B2B8B">
              <w:rPr>
                <w:rFonts w:ascii="Times New Roman" w:hAnsi="Times New Roman" w:cs="Times New Roman"/>
                <w:sz w:val="24"/>
                <w:szCs w:val="24"/>
                <w:lang w:val="ky-KG"/>
              </w:rPr>
              <w:lastRenderedPageBreak/>
              <w:t>кызыкчылыгын көздөбөгөн коммерциялык эмес уюмдардын (40%);</w:t>
            </w:r>
          </w:p>
          <w:p w:rsidR="00C41BAE" w:rsidRPr="00C41BAE" w:rsidRDefault="00C41BAE" w:rsidP="000B2B8B">
            <w:pPr>
              <w:pStyle w:val="tkTekst"/>
              <w:spacing w:after="0"/>
              <w:rPr>
                <w:rFonts w:ascii="Times New Roman" w:hAnsi="Times New Roman" w:cs="Times New Roman"/>
                <w:b/>
                <w:sz w:val="24"/>
                <w:szCs w:val="24"/>
                <w:lang w:val="ky-KG"/>
              </w:rPr>
            </w:pPr>
            <w:r w:rsidRPr="00C41BAE">
              <w:rPr>
                <w:rFonts w:ascii="Times New Roman" w:hAnsi="Times New Roman" w:cs="Times New Roman"/>
                <w:b/>
                <w:sz w:val="24"/>
                <w:szCs w:val="24"/>
                <w:lang w:val="ky-KG"/>
              </w:rPr>
              <w:t>- объекттин техникалык-экономикалык көрсөткүчтөрүн баалоо боюнча тиешелүү квалификациясы бар энергокомпаниялар жана башка уюмдар, ЭКБны пайдалануу менен энергетикалык орнотмолорду куруу үчүн мамлекеттик токой фондунун жерлери берилген учурларда.</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11. Комиссиянын төрагасы биринчи жыйналышта Комиссиянын мүчөлөрүнүн ачык добуш берүү жолу менен 1 жылдык мөөнөткө шайланат. Токой чарбасын башкаруунун аймактык мамлекеттик органынын директору Комиссиянын төрагасы боло албайт.</w:t>
            </w:r>
          </w:p>
          <w:p w:rsidR="000B2B8B" w:rsidRPr="000B2B8B" w:rsidRDefault="000B2B8B" w:rsidP="000B2B8B">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Комиссиянын жыйналышын Төрага алып барат. Ал жок учурда жыйналышта шайланган комиссиянын мүчөсү жыйналышты алып барат.</w:t>
            </w:r>
          </w:p>
          <w:p w:rsidR="000B2B8B" w:rsidRPr="000B2B8B" w:rsidRDefault="000B2B8B" w:rsidP="000B2B8B">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Комиссиянын катчысы Уюштуруучунун өкүлү болуп саналат, ал Комиссиянын мүчөсү болуп саналбайт.</w:t>
            </w:r>
          </w:p>
          <w:p w:rsidR="000B2B8B" w:rsidRPr="000B2B8B" w:rsidRDefault="000B2B8B" w:rsidP="000B2B8B">
            <w:pPr>
              <w:pStyle w:val="tkZagolovok4"/>
              <w:spacing w:before="0"/>
              <w:ind w:left="0" w:right="0"/>
              <w:rPr>
                <w:rFonts w:ascii="Times New Roman" w:hAnsi="Times New Roman" w:cs="Times New Roman"/>
              </w:rPr>
            </w:pPr>
            <w:r w:rsidRPr="000B2B8B">
              <w:rPr>
                <w:rFonts w:ascii="Times New Roman" w:hAnsi="Times New Roman" w:cs="Times New Roman"/>
                <w:lang w:val="ky-KG"/>
              </w:rPr>
              <w:t>§ 5. Конкурстук документтерди баалоо тартиби жана жеңүүчүнү жарыялоо</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22. Конверттер конкурстун катышуучуларынын катышуусунда Комиссия тарабынан ачылат.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Комиссиянын катчысы конкурстук документтери бар конверттерди ачуунун протоколун жүргүзөт.</w:t>
            </w:r>
          </w:p>
          <w:p w:rsidR="000B2B8B" w:rsidRPr="000B2B8B" w:rsidRDefault="000B2B8B" w:rsidP="000B2B8B">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23. Талапкерлерди кароодо Токойду пайдалануу программасынын сапаты жана мазмуну бааланат. Токойду пайдалануунун билдирмедеги түрү боюнча тажрыйбасы артыкчылык болуп саналат.</w:t>
            </w:r>
          </w:p>
          <w:p w:rsidR="000B2B8B" w:rsidRPr="000B2B8B" w:rsidRDefault="000B2B8B" w:rsidP="000B2B8B">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Токойду пайдалануу программасы Токой программасын баалоонун методикасына ылайык төмөнкү критерийлер боюнча бааланат:</w:t>
            </w:r>
          </w:p>
          <w:p w:rsidR="000B2B8B" w:rsidRPr="000B2B8B" w:rsidRDefault="000B2B8B" w:rsidP="000B2B8B">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1) Программанын токойду пайдалануунун түрлөрүнө, токой экосистемасын жана биотүрдүүлүктү сактоого шайкеш келиши;</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2) Программанын толуктугу, логикага негизделгендиги жана жеткиликтүүлүгү;</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lastRenderedPageBreak/>
              <w:t>3) Программаны ишке ашыруунун мөөнөттөрүнүн жана этаптарынын тактыгы, ошондой эле күтүлүп жаткан түпкү натыйжалардын тактыгы;</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4) Программаны ишке ашыруунун практикалык мүмкүндүгү жана экономикалык натыйжалуулугу;</w:t>
            </w:r>
          </w:p>
          <w:p w:rsidR="000B2B8B" w:rsidRDefault="000B2B8B" w:rsidP="000B2B8B">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5) Программанын социалдык-экономикалык багытталгандыгы.</w:t>
            </w:r>
          </w:p>
          <w:p w:rsidR="00C41BAE" w:rsidRPr="00C41BAE" w:rsidRDefault="00C41BAE" w:rsidP="00C41BAE">
            <w:pPr>
              <w:pStyle w:val="tkTekst"/>
              <w:rPr>
                <w:rFonts w:ascii="Times New Roman" w:hAnsi="Times New Roman" w:cs="Times New Roman"/>
                <w:b/>
                <w:sz w:val="24"/>
                <w:szCs w:val="24"/>
                <w:lang w:val="ky-KG"/>
              </w:rPr>
            </w:pPr>
            <w:r w:rsidRPr="00C41BAE">
              <w:rPr>
                <w:rFonts w:ascii="Times New Roman" w:hAnsi="Times New Roman" w:cs="Times New Roman"/>
                <w:b/>
                <w:sz w:val="24"/>
                <w:szCs w:val="24"/>
                <w:lang w:val="ky-KG"/>
              </w:rPr>
              <w:t>23-1. ЭКБны пайдалануу менен энергетикалык орнотмолорду куруу үчүн жер участогун берүү үчүн талапкерлерди кароодо кошумча төмөнкү критерийлер эске алынат:</w:t>
            </w:r>
          </w:p>
          <w:p w:rsidR="00C41BAE" w:rsidRPr="00C41BAE" w:rsidRDefault="00C41BAE" w:rsidP="00C41BAE">
            <w:pPr>
              <w:pStyle w:val="tkTekst"/>
              <w:rPr>
                <w:rFonts w:ascii="Times New Roman" w:hAnsi="Times New Roman" w:cs="Times New Roman"/>
                <w:b/>
                <w:sz w:val="24"/>
                <w:szCs w:val="24"/>
                <w:lang w:val="ky-KG"/>
              </w:rPr>
            </w:pPr>
            <w:r w:rsidRPr="00C41BAE">
              <w:rPr>
                <w:rFonts w:ascii="Times New Roman" w:hAnsi="Times New Roman" w:cs="Times New Roman"/>
                <w:b/>
                <w:sz w:val="24"/>
                <w:szCs w:val="24"/>
              </w:rPr>
              <w:t xml:space="preserve">1) </w:t>
            </w:r>
            <w:r w:rsidRPr="00C41BAE">
              <w:rPr>
                <w:rFonts w:ascii="Times New Roman" w:hAnsi="Times New Roman" w:cs="Times New Roman"/>
                <w:b/>
                <w:sz w:val="24"/>
                <w:szCs w:val="24"/>
                <w:lang w:val="ky-KG"/>
              </w:rPr>
              <w:t>Алдын ала техникалык-экономикалык негиздеменин (мындан ары – ТЭН) бар болушу, камтылган:</w:t>
            </w:r>
          </w:p>
          <w:p w:rsidR="00C41BAE" w:rsidRPr="00C41BAE" w:rsidRDefault="00C41BAE" w:rsidP="00C41BAE">
            <w:pPr>
              <w:pStyle w:val="tkTekst"/>
              <w:rPr>
                <w:rFonts w:ascii="Times New Roman" w:hAnsi="Times New Roman" w:cs="Times New Roman"/>
                <w:b/>
                <w:sz w:val="24"/>
                <w:szCs w:val="24"/>
                <w:lang w:val="ky-KG"/>
              </w:rPr>
            </w:pPr>
            <w:r w:rsidRPr="00C41BAE">
              <w:rPr>
                <w:rFonts w:ascii="Times New Roman" w:hAnsi="Times New Roman" w:cs="Times New Roman"/>
                <w:b/>
                <w:sz w:val="24"/>
                <w:szCs w:val="24"/>
                <w:lang w:val="ky-KG"/>
              </w:rPr>
              <w:t>- объекттин техникалык-экономикалык көрсөткүчтөрү: электр же жылуулук энергиясын жылдык иштеп чыгуунун көлөмү (башка бирдей шарттарда), каржылоо көлөмү жана өзүн-өзү актоо мөөнөтү, обьектти куруунун жана пайдаланууга берүүнүн мөөнөтү жана электр-/жылуулук энергиясын берүүнү баштоо;</w:t>
            </w:r>
          </w:p>
          <w:p w:rsidR="00C41BAE" w:rsidRPr="00C41BAE" w:rsidRDefault="00C41BAE" w:rsidP="00C41BAE">
            <w:pPr>
              <w:pStyle w:val="tkTekst"/>
              <w:rPr>
                <w:rFonts w:ascii="Times New Roman" w:hAnsi="Times New Roman" w:cs="Times New Roman"/>
                <w:b/>
                <w:sz w:val="24"/>
                <w:szCs w:val="24"/>
                <w:lang w:val="ky-KG"/>
              </w:rPr>
            </w:pPr>
            <w:r w:rsidRPr="00C41BAE">
              <w:rPr>
                <w:rFonts w:ascii="Times New Roman" w:hAnsi="Times New Roman" w:cs="Times New Roman"/>
                <w:b/>
                <w:sz w:val="24"/>
                <w:szCs w:val="24"/>
                <w:lang w:val="ky-KG"/>
              </w:rPr>
              <w:t>- айлана-чөйрөгө таасир тийгизүүгө баа берүү (мындан ары – АТББ) жөнүндө Кыргыз Республикасынын Өкмөтү менен бекитилген, АТББ жүргүзүү тартибине ылайык таризделген отчет.</w:t>
            </w:r>
          </w:p>
          <w:p w:rsidR="00C41BAE" w:rsidRPr="00C41BAE" w:rsidRDefault="00C41BAE" w:rsidP="00C41BAE">
            <w:pPr>
              <w:pStyle w:val="tkTekst"/>
              <w:spacing w:after="0"/>
              <w:rPr>
                <w:rFonts w:ascii="Times New Roman" w:hAnsi="Times New Roman" w:cs="Times New Roman"/>
                <w:b/>
                <w:sz w:val="24"/>
                <w:szCs w:val="24"/>
                <w:lang w:val="ky-KG"/>
              </w:rPr>
            </w:pPr>
            <w:r w:rsidRPr="00C41BAE">
              <w:rPr>
                <w:rFonts w:ascii="Times New Roman" w:hAnsi="Times New Roman" w:cs="Times New Roman"/>
                <w:b/>
                <w:sz w:val="24"/>
                <w:szCs w:val="24"/>
                <w:lang w:val="ky-KG"/>
              </w:rPr>
              <w:t>2) Башка бирдей шарттарда өз алдынча ишке ашыруу боюнча тажрыйбанын болушу, же катышуучу катары башка жактар менен биргеликте, ЭКБны пайдалануу менен ушул сыяктуу объектилерге карата долбоорлорду ишке ашыруу артыкчылык болуп эсептелет</w:t>
            </w:r>
            <w:r>
              <w:rPr>
                <w:rFonts w:ascii="Times New Roman" w:hAnsi="Times New Roman" w:cs="Times New Roman"/>
                <w:b/>
                <w:sz w:val="24"/>
                <w:szCs w:val="24"/>
                <w:lang w:val="ky-KG"/>
              </w:rPr>
              <w:t>.</w:t>
            </w:r>
          </w:p>
          <w:p w:rsidR="000B2B8B" w:rsidRPr="000B2B8B" w:rsidRDefault="000B2B8B" w:rsidP="000B2B8B">
            <w:pPr>
              <w:pStyle w:val="tkZagolovok3"/>
              <w:spacing w:before="0"/>
              <w:ind w:left="0" w:right="0"/>
              <w:rPr>
                <w:rFonts w:ascii="Times New Roman" w:hAnsi="Times New Roman" w:cs="Times New Roman"/>
              </w:rPr>
            </w:pPr>
            <w:r w:rsidRPr="000B2B8B">
              <w:rPr>
                <w:rFonts w:ascii="Times New Roman" w:hAnsi="Times New Roman" w:cs="Times New Roman"/>
                <w:lang w:val="ky-KG"/>
              </w:rPr>
              <w:t>3-глава. Ижаралоо келишиминин шарттары</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30. Мамлекеттик токой фондунун жерлерин ижаралоо жөнүндө келишим (мындан ары - Келишим) токой чарбасын башкаруунун аймактык мамлекеттик органынын жетекчилиги бекиткен Комиссиянын чечиминин негизинде түзүлөт.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lastRenderedPageBreak/>
              <w:t>Ижаралоо жөнүндө келишим типтүү форма боюнча түзүлөт, аны токой чарбасын башкаруунун ыйгарым укуктуу мамлекеттик органы бекитет.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Токой фондунун участогун ижаралоо жөнүндө келишим жазуу жүзүндө бирдей юридикалык күчкө ээ болгон 2 нускада түзүлөт.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31. Келишимдин шарттарын өзгөртүүгө төмөнкү учурларда жол берилет: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1) табигый кырсыктардын кесепетинен мамлекеттик токой фондунун абалынын өзгөрүшү, анын натыйжасында токойду пайдаланууга мүмкүн болбой калса;</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2) мамлекеттик токой фондунун жерлеринин категориясынын өзгөрүшүнүн натыйжасында мамлекеттик токой фондунун жерлерин пайдалануунун талаптарынын жана тартибинин өзгөрүшү;</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3) коомдук муктаждык үчүн мамлекеттик токой фондунун жерлеринин жарым-жартылай алынышы;</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4) мамлекеттик токой фондунун жерлерин пайдалануу укугунун үчүнчү жакка берилиши.</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32. Мамлекеттик токой фондунун жерлерин пайдалануу укугу төмөнкү учурларда токтотулат:</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1) пайдалануу укугу үчүнчү жакка берилгенде;</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2) мураскерлери болбогон токойду пайдалануучу каза болгондо;</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3) токойду пайдалануучу мамлекеттик токой фондунун жерлерин пайдалануу укугунан ыктыярдуу баш тартканда;</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4) табигый кырсыктын кесепетинен мамлекеттик токой фондунун жерлерин андан ары пайдаланууга мүмкүн болбогондо;</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5) юридикалык жак жоюлганда;</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6) мамлекеттик токой фондунун жерлерин ижаралоо жөнүндө келишим бузулганда;</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7) коомдук муктаждык үчүн мамлекеттик токой фондунун жерлери алынганда;</w:t>
            </w:r>
          </w:p>
          <w:p w:rsidR="000B2B8B" w:rsidRPr="000B2B8B" w:rsidRDefault="000B2B8B" w:rsidP="000B2B8B">
            <w:pPr>
              <w:pStyle w:val="tkTekst"/>
              <w:spacing w:after="0"/>
              <w:rPr>
                <w:rFonts w:ascii="Times New Roman" w:hAnsi="Times New Roman" w:cs="Times New Roman"/>
                <w:sz w:val="24"/>
                <w:szCs w:val="24"/>
              </w:rPr>
            </w:pPr>
            <w:r w:rsidRPr="000B2B8B">
              <w:rPr>
                <w:rFonts w:ascii="Times New Roman" w:hAnsi="Times New Roman" w:cs="Times New Roman"/>
                <w:sz w:val="24"/>
                <w:szCs w:val="24"/>
                <w:lang w:val="ky-KG"/>
              </w:rPr>
              <w:t xml:space="preserve">8) токойду пайдалануучу тарабынан келишимдин шарттары жана/же Токойду пайдалануу программасы аткарылбаган учурда </w:t>
            </w:r>
            <w:r w:rsidRPr="000B2B8B">
              <w:rPr>
                <w:rFonts w:ascii="Times New Roman" w:hAnsi="Times New Roman" w:cs="Times New Roman"/>
                <w:sz w:val="24"/>
                <w:szCs w:val="24"/>
                <w:lang w:val="ky-KG"/>
              </w:rPr>
              <w:lastRenderedPageBreak/>
              <w:t>токой чарбасын башкаруунун аймактык мамлекеттик органынын чечими;</w:t>
            </w:r>
          </w:p>
          <w:p w:rsidR="000B2B8B" w:rsidRDefault="000B2B8B" w:rsidP="000B2B8B">
            <w:pPr>
              <w:pStyle w:val="tkTekst"/>
              <w:spacing w:after="0"/>
              <w:rPr>
                <w:rFonts w:ascii="Times New Roman" w:hAnsi="Times New Roman" w:cs="Times New Roman"/>
                <w:sz w:val="24"/>
                <w:szCs w:val="24"/>
                <w:lang w:val="ky-KG"/>
              </w:rPr>
            </w:pPr>
            <w:r w:rsidRPr="000B2B8B">
              <w:rPr>
                <w:rFonts w:ascii="Times New Roman" w:hAnsi="Times New Roman" w:cs="Times New Roman"/>
                <w:sz w:val="24"/>
                <w:szCs w:val="24"/>
                <w:lang w:val="ky-KG"/>
              </w:rPr>
              <w:t>9) токойду пайдалануучу жаратылышты коргоо мыйзамдарын бузгандыгы же келишимдин шарттарын жана/же Токойду пайдалануу программасын аткарбагандыгы жөн</w:t>
            </w:r>
            <w:r w:rsidR="00C41BAE">
              <w:rPr>
                <w:rFonts w:ascii="Times New Roman" w:hAnsi="Times New Roman" w:cs="Times New Roman"/>
                <w:sz w:val="24"/>
                <w:szCs w:val="24"/>
                <w:lang w:val="ky-KG"/>
              </w:rPr>
              <w:t>үндө соттун чечими болгондо;</w:t>
            </w:r>
          </w:p>
          <w:p w:rsidR="00C41BAE" w:rsidRPr="00C41BAE" w:rsidRDefault="00C41BAE" w:rsidP="000B2B8B">
            <w:pPr>
              <w:pStyle w:val="tkTekst"/>
              <w:spacing w:after="0"/>
              <w:rPr>
                <w:rFonts w:ascii="Times New Roman" w:hAnsi="Times New Roman" w:cs="Times New Roman"/>
                <w:b/>
                <w:sz w:val="24"/>
                <w:szCs w:val="24"/>
                <w:lang w:val="ky-KG"/>
              </w:rPr>
            </w:pPr>
            <w:r w:rsidRPr="00C41BAE">
              <w:rPr>
                <w:rFonts w:ascii="Times New Roman" w:hAnsi="Times New Roman" w:cs="Times New Roman"/>
                <w:b/>
                <w:sz w:val="24"/>
                <w:szCs w:val="24"/>
                <w:lang w:val="ky-KG"/>
              </w:rPr>
              <w:t>10) ЭКБ субъекттеринин реестрине киргизүү жөнүндө күбөлүктү жокко чыгаруу.</w:t>
            </w:r>
          </w:p>
          <w:p w:rsidR="000B2B8B" w:rsidRPr="000B2B8B" w:rsidRDefault="000B2B8B" w:rsidP="000B2B8B">
            <w:pPr>
              <w:jc w:val="center"/>
              <w:rPr>
                <w:rFonts w:ascii="Times New Roman" w:hAnsi="Times New Roman" w:cs="Times New Roman"/>
                <w:b/>
                <w:sz w:val="24"/>
                <w:szCs w:val="24"/>
                <w:lang w:val="ky-KG"/>
              </w:rPr>
            </w:pPr>
            <w:r w:rsidRPr="000B2B8B">
              <w:rPr>
                <w:rFonts w:ascii="Times New Roman" w:hAnsi="Times New Roman" w:cs="Times New Roman"/>
                <w:b/>
                <w:sz w:val="24"/>
                <w:szCs w:val="24"/>
                <w:lang w:val="ky-KG"/>
              </w:rPr>
              <w:t>4-глава. Мамлекеттик токой фондун пайдалануунун түрлөрү</w:t>
            </w:r>
          </w:p>
          <w:p w:rsidR="000B2B8B" w:rsidRPr="000B2B8B" w:rsidRDefault="000B2B8B" w:rsidP="000B2B8B">
            <w:pPr>
              <w:jc w:val="center"/>
              <w:rPr>
                <w:rFonts w:ascii="Times New Roman" w:eastAsia="Times New Roman" w:hAnsi="Times New Roman" w:cs="Times New Roman"/>
                <w:b/>
                <w:bCs/>
                <w:sz w:val="24"/>
                <w:szCs w:val="24"/>
                <w:lang w:val="ky-KG" w:eastAsia="ru-RU"/>
              </w:rPr>
            </w:pPr>
            <w:r w:rsidRPr="000B2B8B">
              <w:rPr>
                <w:rFonts w:ascii="Times New Roman" w:eastAsia="Times New Roman" w:hAnsi="Times New Roman" w:cs="Times New Roman"/>
                <w:b/>
                <w:bCs/>
                <w:sz w:val="24"/>
                <w:szCs w:val="24"/>
                <w:lang w:val="ky-KG" w:eastAsia="ru-RU"/>
              </w:rPr>
              <w:t>§ 9. Мамлекеттик токой фондунун жерлеринде жайгашкан көлмөлөрдү пайдалануу</w:t>
            </w:r>
          </w:p>
          <w:p w:rsidR="000B2B8B" w:rsidRPr="000B2B8B" w:rsidRDefault="000B2B8B" w:rsidP="000B2B8B">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t>71. Мамлекеттик токой фондунун жерлеринде жайгашкан балык чарбанын көлмөлөрү же алардын участоктору балык уулоо же балык өстүрүү максатында юридикалык жана жеке жактарга Токой чарбасын башкаруунун аймактык мамлекеттик органы менен токойду пайдалануучунун ортосундагы келишим боюнча пайдаланууга берилиши мүмкүн.</w:t>
            </w:r>
          </w:p>
          <w:p w:rsidR="000B2B8B" w:rsidRPr="000B2B8B" w:rsidRDefault="000B2B8B" w:rsidP="000B2B8B">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t>Мамлекеттик токой фондунун жерлеринде жайгашкан жалпы пайдалануудагы көлмөлөр ышкыбоздук жана спорттук балык уулоону уюштуруу үчүн берилиши мүмкүн.</w:t>
            </w:r>
          </w:p>
          <w:p w:rsidR="000B2B8B" w:rsidRPr="000B2B8B" w:rsidRDefault="000B2B8B" w:rsidP="000B2B8B">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t>72. Мамлекеттик токой фондунун жерлери балык уулоо же балык өстүрүү максаттарында жасалма көлмөлөрдү түзүү үчүн конкурстук негизде жана Токой чарбасын башкаруунун аймактык мамлекеттик органы менен токойду пайдалануучунун ортосундагы келишимдин негизинде берилиши мүмкүн.</w:t>
            </w:r>
          </w:p>
          <w:p w:rsidR="000B2B8B" w:rsidRPr="000B2B8B" w:rsidRDefault="000B2B8B" w:rsidP="000B2B8B">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t>Балык уулоо, балык өстүрүү, ышкыбоздук жана спорттук балык уулоо балык чарба чөйрөсүндөгү мыйзамдар менен жөнгө салынат.</w:t>
            </w:r>
          </w:p>
          <w:p w:rsidR="000B2B8B" w:rsidRPr="000B2B8B" w:rsidRDefault="000B2B8B" w:rsidP="000B2B8B">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t>73. Токой чарбасын башкаруунун аймактык мамлекеттик органдары балык уулоо же балык өстүрүү максатында көлмөлөрдү берүүдө жана жасалма көлмөлөрдү курууда мамлекеттик токой фондунун жерлерин пайдалангандыгы үчүн акы төлөө өлчөмдөрүн ушул Тартиптин 68 жана 69-пункттарында каралган формула боюнча белгилейт.</w:t>
            </w:r>
          </w:p>
          <w:p w:rsidR="000B2B8B" w:rsidRPr="000B2B8B" w:rsidRDefault="000B2B8B" w:rsidP="000B2B8B">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lastRenderedPageBreak/>
              <w:t>74. Мамлекеттик токой фондунун жерлери чакан гидроэлектр станцияларын курууга Келишим боюнча берилиши мүмкүн.</w:t>
            </w:r>
          </w:p>
          <w:p w:rsidR="000B2B8B" w:rsidRPr="000B2B8B" w:rsidRDefault="000B2B8B" w:rsidP="000B2B8B">
            <w:pPr>
              <w:ind w:firstLine="567"/>
              <w:jc w:val="both"/>
              <w:rPr>
                <w:rFonts w:ascii="Times New Roman" w:eastAsia="Times New Roman" w:hAnsi="Times New Roman" w:cs="Times New Roman"/>
                <w:sz w:val="24"/>
                <w:szCs w:val="24"/>
                <w:lang w:val="ky-KG" w:eastAsia="ru-RU"/>
              </w:rPr>
            </w:pPr>
            <w:r w:rsidRPr="000B2B8B">
              <w:rPr>
                <w:rFonts w:ascii="Times New Roman" w:eastAsia="Times New Roman" w:hAnsi="Times New Roman" w:cs="Times New Roman"/>
                <w:sz w:val="24"/>
                <w:szCs w:val="24"/>
                <w:lang w:val="ky-KG" w:eastAsia="ru-RU"/>
              </w:rPr>
              <w:t>Токой чарбасын башкаруунун аймактык мамлекеттик органдары ижара акысынын өлчөмүн жер салыгынын эки эселик ставкасынан жогору белгилебейт.</w:t>
            </w:r>
          </w:p>
          <w:p w:rsidR="00C41BAE" w:rsidRPr="00C41BAE" w:rsidRDefault="00C41BAE" w:rsidP="00C41BAE">
            <w:pPr>
              <w:ind w:firstLine="600"/>
              <w:jc w:val="both"/>
              <w:rPr>
                <w:rFonts w:ascii="Times New Roman" w:hAnsi="Times New Roman" w:cs="Times New Roman"/>
                <w:b/>
                <w:sz w:val="24"/>
                <w:szCs w:val="24"/>
                <w:lang w:val="ky-KG"/>
              </w:rPr>
            </w:pPr>
            <w:r w:rsidRPr="00C41BAE">
              <w:rPr>
                <w:rFonts w:ascii="Times New Roman" w:hAnsi="Times New Roman" w:cs="Times New Roman"/>
                <w:b/>
                <w:sz w:val="24"/>
                <w:szCs w:val="24"/>
                <w:lang w:val="ky-KG"/>
              </w:rPr>
              <w:t>§ 9-1. Мамлекеттик токой фондунун жерлеринде ЭКБ пайдалануу менен энергетикалык орнотмолорду куруу</w:t>
            </w:r>
          </w:p>
          <w:p w:rsidR="00C41BAE" w:rsidRPr="00C41BAE" w:rsidRDefault="00C41BAE" w:rsidP="00C41BAE">
            <w:pPr>
              <w:ind w:firstLine="600"/>
              <w:jc w:val="both"/>
              <w:rPr>
                <w:rFonts w:ascii="Times New Roman" w:hAnsi="Times New Roman" w:cs="Times New Roman"/>
                <w:b/>
                <w:sz w:val="24"/>
                <w:szCs w:val="24"/>
                <w:lang w:val="ky-KG"/>
              </w:rPr>
            </w:pPr>
            <w:r w:rsidRPr="00C41BAE">
              <w:rPr>
                <w:rFonts w:ascii="Times New Roman" w:hAnsi="Times New Roman" w:cs="Times New Roman"/>
                <w:b/>
                <w:sz w:val="24"/>
                <w:szCs w:val="24"/>
                <w:lang w:val="ky-KG"/>
              </w:rPr>
              <w:t>74-1. ЭКБны пайдалануу менен энергетикалык орнотмолорду куруу максатында Мамлекеттик токой фондунун жерлерин пайдалануу укугун берүү токой чарбасын башкаруунун аймактык мамлекеттик органы менен токойду пайдалануучунун ортосундагы келишимдин негизинде жүргүзүлөт.</w:t>
            </w:r>
          </w:p>
          <w:p w:rsidR="00C41BAE" w:rsidRPr="00C41BAE" w:rsidRDefault="00C41BAE" w:rsidP="00C41BAE">
            <w:pPr>
              <w:ind w:firstLine="600"/>
              <w:jc w:val="both"/>
              <w:rPr>
                <w:rFonts w:ascii="Times New Roman" w:hAnsi="Times New Roman" w:cs="Times New Roman"/>
                <w:b/>
                <w:sz w:val="24"/>
                <w:szCs w:val="24"/>
                <w:lang w:val="ky-KG"/>
              </w:rPr>
            </w:pPr>
            <w:r w:rsidRPr="00C41BAE">
              <w:rPr>
                <w:rFonts w:ascii="Times New Roman" w:hAnsi="Times New Roman" w:cs="Times New Roman"/>
                <w:b/>
                <w:sz w:val="24"/>
                <w:szCs w:val="24"/>
                <w:lang w:val="ky-KG"/>
              </w:rPr>
              <w:t>74-2. ЭКБны пайдалануу менен энергетикалык орнотмолорду куруу үчүн жер участоктору ЭКБнын субъекттеринин реестрине киргизилген, жеке жана юридикалык жактарга гана берилет.</w:t>
            </w:r>
          </w:p>
          <w:p w:rsidR="00C41BAE" w:rsidRPr="00C41BAE" w:rsidRDefault="00C41BAE" w:rsidP="00C41BAE">
            <w:pPr>
              <w:ind w:firstLine="600"/>
              <w:jc w:val="both"/>
              <w:rPr>
                <w:rFonts w:ascii="Times New Roman" w:hAnsi="Times New Roman" w:cs="Times New Roman"/>
                <w:b/>
                <w:sz w:val="24"/>
                <w:szCs w:val="24"/>
                <w:lang w:val="ky-KG"/>
              </w:rPr>
            </w:pPr>
            <w:r w:rsidRPr="00C41BAE">
              <w:rPr>
                <w:rFonts w:ascii="Times New Roman" w:hAnsi="Times New Roman" w:cs="Times New Roman"/>
                <w:b/>
                <w:sz w:val="24"/>
                <w:szCs w:val="24"/>
                <w:lang w:val="ky-KG"/>
              </w:rPr>
              <w:t>74-3. Жер участогу ЭКБнын субъектисине 49 жылдык мөөнөткө ижарага берилет. Жер участогун ижаралоо мезгилинде ижара акысынын өлчөмү инфляцияны эске алуу менен жана тараптар аныктаган башка негиздер боюнча индексацияланышы мүмкүн. Бул мөөнөт аяктагандан кийин, тараптардын макулдашуусу боюнча ижара мөөнөтү узартылышы мүмкүн.</w:t>
            </w:r>
          </w:p>
          <w:p w:rsidR="00C41BAE" w:rsidRPr="00C41BAE" w:rsidRDefault="00C41BAE" w:rsidP="00C41BAE">
            <w:pPr>
              <w:ind w:firstLine="600"/>
              <w:jc w:val="both"/>
              <w:rPr>
                <w:rFonts w:ascii="Times New Roman" w:hAnsi="Times New Roman" w:cs="Times New Roman"/>
                <w:b/>
                <w:sz w:val="24"/>
                <w:szCs w:val="24"/>
                <w:lang w:val="ky-KG"/>
              </w:rPr>
            </w:pPr>
            <w:r w:rsidRPr="00C41BAE">
              <w:rPr>
                <w:rFonts w:ascii="Times New Roman" w:hAnsi="Times New Roman" w:cs="Times New Roman"/>
                <w:b/>
                <w:sz w:val="24"/>
                <w:szCs w:val="24"/>
                <w:lang w:val="ky-KG"/>
              </w:rPr>
              <w:t>74-4. Ижарага берилген жер участогун пайдалануунун шарттары, ЭКБны пайдалануу менен энергетикалык орнотмолорду куруу боюнча долбоордук документтерге жана жер участогунун ижара келишимине ылайык ишке ашырылат.</w:t>
            </w:r>
          </w:p>
          <w:p w:rsidR="009766DE" w:rsidRPr="00C41BAE" w:rsidRDefault="00C41BAE" w:rsidP="00C41BAE">
            <w:pPr>
              <w:ind w:firstLine="600"/>
              <w:jc w:val="both"/>
              <w:rPr>
                <w:rFonts w:ascii="Times New Roman" w:hAnsi="Times New Roman" w:cs="Times New Roman"/>
                <w:b/>
                <w:sz w:val="24"/>
                <w:szCs w:val="24"/>
                <w:lang w:val="ky-KG"/>
              </w:rPr>
            </w:pPr>
            <w:r w:rsidRPr="00C41BAE">
              <w:rPr>
                <w:rFonts w:ascii="Times New Roman" w:hAnsi="Times New Roman" w:cs="Times New Roman"/>
                <w:b/>
                <w:sz w:val="24"/>
                <w:szCs w:val="24"/>
                <w:lang w:val="ky-KG"/>
              </w:rPr>
              <w:t xml:space="preserve">74-5. Мамлекеттик токой фондунун жерлеринде ЭКБ пайдалануу үчүн энергетикалык орнотмолор, токой капталбаган жерлерге орнотулат, жана токойдун коргоочу касиеттеринин, өрткө каршы, экологиялык жана санитардык абалынын, ошондой эле алардын кайра көбөйүү </w:t>
            </w:r>
            <w:r w:rsidRPr="00C41BAE">
              <w:rPr>
                <w:rFonts w:ascii="Times New Roman" w:hAnsi="Times New Roman" w:cs="Times New Roman"/>
                <w:b/>
                <w:sz w:val="24"/>
                <w:szCs w:val="24"/>
                <w:lang w:val="ky-KG"/>
              </w:rPr>
              <w:lastRenderedPageBreak/>
              <w:t>шарттарынын начарлашын болтурбаган ыкмалар менен жүргүзүлөт.</w:t>
            </w:r>
          </w:p>
        </w:tc>
      </w:tr>
      <w:tr w:rsidR="00947F8D" w:rsidRPr="001071C8" w:rsidTr="001069C6">
        <w:tc>
          <w:tcPr>
            <w:tcW w:w="675" w:type="dxa"/>
          </w:tcPr>
          <w:p w:rsidR="00947F8D" w:rsidRPr="00B233AB" w:rsidRDefault="000F4360" w:rsidP="009766DE">
            <w:pPr>
              <w:rPr>
                <w:rFonts w:ascii="Times New Roman" w:hAnsi="Times New Roman" w:cs="Times New Roman"/>
                <w:sz w:val="24"/>
                <w:szCs w:val="24"/>
                <w:lang w:val="ky-KG"/>
              </w:rPr>
            </w:pPr>
            <w:r>
              <w:rPr>
                <w:rFonts w:ascii="Times New Roman" w:hAnsi="Times New Roman" w:cs="Times New Roman"/>
                <w:sz w:val="24"/>
                <w:szCs w:val="24"/>
                <w:lang w:val="ky-KG"/>
              </w:rPr>
              <w:lastRenderedPageBreak/>
              <w:t>4.</w:t>
            </w:r>
          </w:p>
        </w:tc>
        <w:tc>
          <w:tcPr>
            <w:tcW w:w="7117" w:type="dxa"/>
          </w:tcPr>
          <w:p w:rsidR="001071C8" w:rsidRPr="00AF3720" w:rsidRDefault="001071C8" w:rsidP="001071C8">
            <w:pPr>
              <w:jc w:val="center"/>
              <w:rPr>
                <w:rFonts w:ascii="Times New Roman" w:eastAsia="Times New Roman" w:hAnsi="Times New Roman" w:cs="Times New Roman"/>
                <w:b/>
                <w:color w:val="000000" w:themeColor="text1"/>
                <w:sz w:val="24"/>
                <w:szCs w:val="24"/>
                <w:lang w:val="ky-KG" w:eastAsia="ru-RU"/>
              </w:rPr>
            </w:pPr>
            <w:r w:rsidRPr="00AF3720">
              <w:rPr>
                <w:rFonts w:ascii="Times New Roman" w:eastAsia="Times New Roman" w:hAnsi="Times New Roman" w:cs="Times New Roman"/>
                <w:b/>
                <w:color w:val="000000" w:themeColor="text1"/>
                <w:sz w:val="24"/>
                <w:szCs w:val="24"/>
                <w:lang w:val="ky-KG" w:eastAsia="ru-RU"/>
              </w:rPr>
              <w:t>201</w:t>
            </w:r>
            <w:r>
              <w:rPr>
                <w:rFonts w:ascii="Times New Roman" w:eastAsia="Times New Roman" w:hAnsi="Times New Roman" w:cs="Times New Roman"/>
                <w:b/>
                <w:color w:val="000000" w:themeColor="text1"/>
                <w:sz w:val="24"/>
                <w:szCs w:val="24"/>
                <w:lang w:val="ky-KG" w:eastAsia="ru-RU"/>
              </w:rPr>
              <w:t>3</w:t>
            </w:r>
            <w:r w:rsidRPr="00AF3720">
              <w:rPr>
                <w:rFonts w:ascii="Times New Roman" w:eastAsia="Times New Roman" w:hAnsi="Times New Roman" w:cs="Times New Roman"/>
                <w:b/>
                <w:color w:val="000000" w:themeColor="text1"/>
                <w:sz w:val="24"/>
                <w:szCs w:val="24"/>
                <w:lang w:val="ky-KG" w:eastAsia="ru-RU"/>
              </w:rPr>
              <w:t>-жылдын 1</w:t>
            </w:r>
            <w:r>
              <w:rPr>
                <w:rFonts w:ascii="Times New Roman" w:eastAsia="Times New Roman" w:hAnsi="Times New Roman" w:cs="Times New Roman"/>
                <w:b/>
                <w:color w:val="000000" w:themeColor="text1"/>
                <w:sz w:val="24"/>
                <w:szCs w:val="24"/>
                <w:lang w:val="ky-KG" w:eastAsia="ru-RU"/>
              </w:rPr>
              <w:t>3</w:t>
            </w:r>
            <w:r w:rsidRPr="00AF3720">
              <w:rPr>
                <w:rFonts w:ascii="Times New Roman" w:eastAsia="Times New Roman" w:hAnsi="Times New Roman" w:cs="Times New Roman"/>
                <w:b/>
                <w:color w:val="000000" w:themeColor="text1"/>
                <w:sz w:val="24"/>
                <w:szCs w:val="24"/>
                <w:lang w:val="ky-KG" w:eastAsia="ru-RU"/>
              </w:rPr>
              <w:t>-</w:t>
            </w:r>
            <w:r>
              <w:rPr>
                <w:rFonts w:ascii="Times New Roman" w:eastAsia="Times New Roman" w:hAnsi="Times New Roman" w:cs="Times New Roman"/>
                <w:b/>
                <w:color w:val="000000" w:themeColor="text1"/>
                <w:sz w:val="24"/>
                <w:szCs w:val="24"/>
                <w:lang w:val="ky-KG" w:eastAsia="ru-RU"/>
              </w:rPr>
              <w:t>сентябрындагы</w:t>
            </w:r>
            <w:r w:rsidRPr="00AF3720">
              <w:rPr>
                <w:rFonts w:ascii="Times New Roman" w:eastAsia="Times New Roman" w:hAnsi="Times New Roman" w:cs="Times New Roman"/>
                <w:b/>
                <w:color w:val="000000" w:themeColor="text1"/>
                <w:sz w:val="24"/>
                <w:szCs w:val="24"/>
                <w:lang w:val="ky-KG" w:eastAsia="ru-RU"/>
              </w:rPr>
              <w:t xml:space="preserve"> № </w:t>
            </w:r>
            <w:r>
              <w:rPr>
                <w:rFonts w:ascii="Times New Roman" w:eastAsia="Times New Roman" w:hAnsi="Times New Roman" w:cs="Times New Roman"/>
                <w:b/>
                <w:color w:val="000000" w:themeColor="text1"/>
                <w:sz w:val="24"/>
                <w:szCs w:val="24"/>
                <w:lang w:val="ky-KG" w:eastAsia="ru-RU"/>
              </w:rPr>
              <w:t>515</w:t>
            </w:r>
            <w:r w:rsidRPr="00AF3720">
              <w:rPr>
                <w:rFonts w:ascii="Times New Roman" w:eastAsia="Times New Roman" w:hAnsi="Times New Roman" w:cs="Times New Roman"/>
                <w:b/>
                <w:color w:val="000000" w:themeColor="text1"/>
                <w:sz w:val="24"/>
                <w:szCs w:val="24"/>
                <w:lang w:val="ky-KG" w:eastAsia="ru-RU"/>
              </w:rPr>
              <w:t xml:space="preserve"> “</w:t>
            </w:r>
            <w:r w:rsidRPr="00D61AD0">
              <w:rPr>
                <w:rFonts w:ascii="Times New Roman" w:eastAsia="Times New Roman" w:hAnsi="Times New Roman" w:cs="Times New Roman"/>
                <w:b/>
                <w:bCs/>
                <w:color w:val="000000" w:themeColor="text1"/>
                <w:sz w:val="24"/>
                <w:szCs w:val="24"/>
                <w:lang w:val="ky-KG" w:eastAsia="ru-RU"/>
              </w:rPr>
              <w:t>Жайыт ресурстарын мал жаюу менен байланышпаган башка максаттарга пайдалануу укугун берүү тартиби жөнүндө</w:t>
            </w:r>
            <w:r w:rsidRPr="00AF3720">
              <w:rPr>
                <w:rFonts w:ascii="Times New Roman" w:eastAsia="Times New Roman" w:hAnsi="Times New Roman" w:cs="Times New Roman"/>
                <w:b/>
                <w:bCs/>
                <w:color w:val="000000" w:themeColor="text1"/>
                <w:sz w:val="24"/>
                <w:szCs w:val="24"/>
                <w:lang w:val="ky-KG" w:eastAsia="ru-RU"/>
              </w:rPr>
              <w:t xml:space="preserve">” </w:t>
            </w:r>
            <w:r w:rsidRPr="00AF3720">
              <w:rPr>
                <w:rFonts w:ascii="Times New Roman" w:eastAsia="Times New Roman" w:hAnsi="Times New Roman" w:cs="Times New Roman"/>
                <w:b/>
                <w:color w:val="000000" w:themeColor="text1"/>
                <w:sz w:val="24"/>
                <w:szCs w:val="24"/>
                <w:lang w:val="ky-KG" w:eastAsia="ru-RU"/>
              </w:rPr>
              <w:t>Кыргыз Республикасынын Өкмөтүнүн токтому</w:t>
            </w:r>
          </w:p>
          <w:p w:rsidR="001071C8" w:rsidRPr="00D61AD0" w:rsidRDefault="001071C8" w:rsidP="001071C8">
            <w:pPr>
              <w:jc w:val="center"/>
              <w:rPr>
                <w:rFonts w:ascii="Times New Roman" w:eastAsia="Times New Roman" w:hAnsi="Times New Roman" w:cs="Times New Roman"/>
                <w:b/>
                <w:bCs/>
                <w:color w:val="000000" w:themeColor="text1"/>
                <w:sz w:val="24"/>
                <w:szCs w:val="24"/>
                <w:lang w:val="ky-KG" w:eastAsia="ru-RU"/>
              </w:rPr>
            </w:pPr>
            <w:r w:rsidRPr="00D61AD0">
              <w:rPr>
                <w:rFonts w:ascii="Times New Roman" w:eastAsia="Times New Roman" w:hAnsi="Times New Roman" w:cs="Times New Roman"/>
                <w:b/>
                <w:bCs/>
                <w:color w:val="000000" w:themeColor="text1"/>
                <w:sz w:val="24"/>
                <w:szCs w:val="24"/>
                <w:lang w:val="ky-KG" w:eastAsia="ru-RU"/>
              </w:rPr>
              <w:t>Жайыт ресурстарын мал жаюу менен байланышпаган башка максаттарга пайдалануу укугун берүүнүн тартиби жөнүндө</w:t>
            </w:r>
            <w:r w:rsidRPr="00D61AD0">
              <w:rPr>
                <w:rFonts w:ascii="Times New Roman" w:eastAsia="Times New Roman" w:hAnsi="Times New Roman" w:cs="Times New Roman"/>
                <w:b/>
                <w:bCs/>
                <w:color w:val="000000" w:themeColor="text1"/>
                <w:sz w:val="24"/>
                <w:szCs w:val="24"/>
                <w:lang w:val="ky-KG" w:eastAsia="ru-RU"/>
              </w:rPr>
              <w:br/>
              <w:t>ТИПТҮҮ ЖОБО</w:t>
            </w:r>
          </w:p>
          <w:p w:rsidR="001071C8" w:rsidRPr="00D61AD0" w:rsidRDefault="001071C8" w:rsidP="001071C8">
            <w:pPr>
              <w:ind w:firstLine="630"/>
              <w:jc w:val="both"/>
              <w:rPr>
                <w:rFonts w:ascii="Times New Roman" w:hAnsi="Times New Roman" w:cs="Times New Roman"/>
                <w:sz w:val="24"/>
                <w:szCs w:val="24"/>
                <w:lang w:val="ky-KG"/>
              </w:rPr>
            </w:pPr>
            <w:r w:rsidRPr="00D61AD0">
              <w:rPr>
                <w:rFonts w:ascii="Times New Roman" w:hAnsi="Times New Roman" w:cs="Times New Roman"/>
                <w:sz w:val="24"/>
                <w:szCs w:val="24"/>
                <w:lang w:val="ky-KG"/>
              </w:rPr>
              <w:t xml:space="preserve">Бул жобо </w:t>
            </w:r>
            <w:r>
              <w:rPr>
                <w:rFonts w:ascii="Times New Roman" w:hAnsi="Times New Roman" w:cs="Times New Roman"/>
                <w:sz w:val="24"/>
                <w:szCs w:val="24"/>
                <w:lang w:val="ky-KG"/>
              </w:rPr>
              <w:t>“</w:t>
            </w:r>
            <w:r w:rsidRPr="00D61AD0">
              <w:rPr>
                <w:rFonts w:ascii="Times New Roman" w:hAnsi="Times New Roman" w:cs="Times New Roman"/>
                <w:sz w:val="24"/>
                <w:szCs w:val="24"/>
                <w:lang w:val="ky-KG"/>
              </w:rPr>
              <w:t>Жайыттар жөнүндө</w:t>
            </w:r>
            <w:r>
              <w:rPr>
                <w:rFonts w:ascii="Times New Roman" w:hAnsi="Times New Roman" w:cs="Times New Roman"/>
                <w:sz w:val="24"/>
                <w:szCs w:val="24"/>
                <w:lang w:val="ky-KG"/>
              </w:rPr>
              <w:t>”</w:t>
            </w:r>
            <w:r w:rsidRPr="00D61AD0">
              <w:rPr>
                <w:rFonts w:ascii="Times New Roman" w:hAnsi="Times New Roman" w:cs="Times New Roman"/>
                <w:sz w:val="24"/>
                <w:szCs w:val="24"/>
                <w:lang w:val="ky-KG"/>
              </w:rPr>
              <w:t xml:space="preserve"> Кыргыз Республикасынын </w:t>
            </w:r>
            <w:r w:rsidRPr="00D61AD0">
              <w:rPr>
                <w:rFonts w:ascii="Times New Roman" w:hAnsi="Times New Roman" w:cs="Times New Roman"/>
                <w:sz w:val="24"/>
                <w:szCs w:val="24"/>
              </w:rPr>
              <w:fldChar w:fldCharType="begin"/>
            </w:r>
            <w:r w:rsidRPr="00D61AD0">
              <w:rPr>
                <w:rFonts w:ascii="Times New Roman" w:hAnsi="Times New Roman" w:cs="Times New Roman"/>
                <w:sz w:val="24"/>
                <w:szCs w:val="24"/>
                <w:lang w:val="ky-KG"/>
              </w:rPr>
              <w:instrText xml:space="preserve"> HYPERLINK "toktom://db/87873" </w:instrText>
            </w:r>
            <w:r w:rsidRPr="00D61AD0">
              <w:rPr>
                <w:rFonts w:ascii="Times New Roman" w:hAnsi="Times New Roman" w:cs="Times New Roman"/>
                <w:sz w:val="24"/>
                <w:szCs w:val="24"/>
              </w:rPr>
              <w:fldChar w:fldCharType="separate"/>
            </w:r>
            <w:r w:rsidRPr="00D61AD0">
              <w:rPr>
                <w:rStyle w:val="a5"/>
                <w:rFonts w:ascii="Times New Roman" w:hAnsi="Times New Roman" w:cs="Times New Roman"/>
                <w:sz w:val="24"/>
                <w:szCs w:val="24"/>
                <w:lang w:val="ky-KG"/>
              </w:rPr>
              <w:t>Мыйзамына</w:t>
            </w:r>
            <w:r w:rsidRPr="00D61AD0">
              <w:rPr>
                <w:rFonts w:ascii="Times New Roman" w:hAnsi="Times New Roman" w:cs="Times New Roman"/>
                <w:sz w:val="24"/>
                <w:szCs w:val="24"/>
              </w:rPr>
              <w:fldChar w:fldCharType="end"/>
            </w:r>
            <w:r w:rsidRPr="00D61AD0">
              <w:rPr>
                <w:rFonts w:ascii="Times New Roman" w:hAnsi="Times New Roman" w:cs="Times New Roman"/>
                <w:sz w:val="24"/>
                <w:szCs w:val="24"/>
                <w:lang w:val="ky-KG"/>
              </w:rPr>
              <w:t>, Кыргыз Республикасынын башка ченемдик укуктук актыларына ылайык иштелип чыккан жана жайыт ресурстарын мал жаюу менен байланышпаган башка максаттарга пайдалануу укугун берүүнүн тартибин жөнгө салат.</w:t>
            </w:r>
          </w:p>
          <w:p w:rsidR="001071C8" w:rsidRPr="00D61AD0" w:rsidRDefault="001071C8" w:rsidP="001071C8">
            <w:pPr>
              <w:jc w:val="center"/>
              <w:rPr>
                <w:rFonts w:ascii="Times New Roman" w:eastAsia="Times New Roman" w:hAnsi="Times New Roman" w:cs="Times New Roman"/>
                <w:b/>
                <w:bCs/>
                <w:sz w:val="24"/>
                <w:szCs w:val="24"/>
                <w:lang w:val="ky-KG" w:eastAsia="ru-RU"/>
              </w:rPr>
            </w:pPr>
            <w:r w:rsidRPr="00D61AD0">
              <w:rPr>
                <w:rFonts w:ascii="Times New Roman" w:eastAsia="Times New Roman" w:hAnsi="Times New Roman" w:cs="Times New Roman"/>
                <w:b/>
                <w:bCs/>
                <w:sz w:val="24"/>
                <w:szCs w:val="24"/>
                <w:lang w:val="ky-KG" w:eastAsia="ru-RU"/>
              </w:rPr>
              <w:t>1. Жалпы жоболор</w:t>
            </w:r>
          </w:p>
          <w:p w:rsidR="001071C8" w:rsidRPr="00D61AD0"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 xml:space="preserve">1. Келишим </w:t>
            </w:r>
            <w:r w:rsidRPr="00D61AD0">
              <w:rPr>
                <w:rFonts w:ascii="Times New Roman" w:hAnsi="Times New Roman" w:cs="Times New Roman"/>
                <w:sz w:val="24"/>
                <w:szCs w:val="24"/>
                <w:lang w:val="ky-KG"/>
              </w:rPr>
              <w:t>боюнча</w:t>
            </w:r>
            <w:r w:rsidRPr="00D61AD0">
              <w:rPr>
                <w:rFonts w:ascii="Times New Roman" w:eastAsia="Times New Roman" w:hAnsi="Times New Roman" w:cs="Times New Roman"/>
                <w:sz w:val="24"/>
                <w:szCs w:val="24"/>
                <w:lang w:val="ky-KG" w:eastAsia="ru-RU"/>
              </w:rPr>
              <w:t xml:space="preserve"> жайыт комитети жайыт ресурстарын мал жаюу менен байланышпаган башка максаттарга пайдалануу укугун жайыт пайдалануучуга тиешелүү акы төлөнгөндөн кийин берет.</w:t>
            </w:r>
          </w:p>
          <w:p w:rsidR="001071C8" w:rsidRDefault="001071C8" w:rsidP="001071C8">
            <w:pPr>
              <w:ind w:firstLine="567"/>
              <w:jc w:val="both"/>
              <w:rPr>
                <w:rFonts w:ascii="Times New Roman" w:eastAsia="Times New Roman" w:hAnsi="Times New Roman" w:cs="Times New Roman"/>
                <w:sz w:val="24"/>
                <w:szCs w:val="24"/>
                <w:lang w:val="ky-KG" w:eastAsia="ru-RU"/>
              </w:rPr>
            </w:pPr>
          </w:p>
          <w:p w:rsidR="001071C8" w:rsidRPr="00D61AD0"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2. Жайыт ресурстарын башка максаттарга пайдалануу укугу үч жылдан ашык мөөнөткө берилген учурда ал укук милдеттүү мамлекеттик каттоодон өткөрүлүүгө тийиш.</w:t>
            </w:r>
          </w:p>
          <w:p w:rsidR="001071C8" w:rsidRDefault="001071C8" w:rsidP="001071C8">
            <w:pPr>
              <w:ind w:firstLine="567"/>
              <w:jc w:val="both"/>
              <w:rPr>
                <w:rFonts w:ascii="Times New Roman" w:eastAsia="Times New Roman" w:hAnsi="Times New Roman" w:cs="Times New Roman"/>
                <w:sz w:val="24"/>
                <w:szCs w:val="24"/>
                <w:lang w:val="ky-KG" w:eastAsia="ru-RU"/>
              </w:rPr>
            </w:pPr>
          </w:p>
          <w:p w:rsidR="001071C8" w:rsidRDefault="001071C8" w:rsidP="001071C8">
            <w:pPr>
              <w:ind w:firstLine="567"/>
              <w:jc w:val="both"/>
              <w:rPr>
                <w:rFonts w:ascii="Times New Roman" w:eastAsia="Times New Roman" w:hAnsi="Times New Roman" w:cs="Times New Roman"/>
                <w:sz w:val="24"/>
                <w:szCs w:val="24"/>
                <w:lang w:val="ky-KG" w:eastAsia="ru-RU"/>
              </w:rPr>
            </w:pPr>
          </w:p>
          <w:p w:rsidR="001071C8" w:rsidRDefault="001071C8" w:rsidP="001071C8">
            <w:pPr>
              <w:ind w:firstLine="567"/>
              <w:jc w:val="both"/>
              <w:rPr>
                <w:rFonts w:ascii="Times New Roman" w:eastAsia="Times New Roman" w:hAnsi="Times New Roman" w:cs="Times New Roman"/>
                <w:sz w:val="24"/>
                <w:szCs w:val="24"/>
                <w:lang w:val="ky-KG" w:eastAsia="ru-RU"/>
              </w:rPr>
            </w:pPr>
          </w:p>
          <w:p w:rsidR="001071C8" w:rsidRPr="00D61AD0"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3. Жайыт ресурстарын мал жаюу менен байланышпаган башка максаттарга пайдалануу укугун берүү ачык-айкындык, жалпыга жеткиликтүүлүк жана жайыт ресурстарын үзгүлтүксүз, сарамжалдуу, туруктуу пайдалануу принциптеринде жүргүзүлүшү керек.</w:t>
            </w:r>
          </w:p>
          <w:p w:rsidR="001071C8" w:rsidRPr="00D61AD0"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4. Жеке жана юридикалык жактар жайыттарды төмөнкү максаттарга пайдалана алышат:</w:t>
            </w:r>
          </w:p>
          <w:p w:rsidR="001071C8" w:rsidRPr="00D61AD0"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 эс алуу үчүн;</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 жапайы өскөн мөмө, жемиш, козукарын, башка тамак-аш продуктуларын жеке пайдалануу максатында чогултуу;</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lastRenderedPageBreak/>
              <w:t>- дарылык-техникалык чийки затты чогултуу жана бал аарычылык;</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 маданий-ден соолукту чыңдоочу, туристтик жана спорттук иш-чараларга катышуу.</w:t>
            </w:r>
          </w:p>
          <w:p w:rsidR="001071C8" w:rsidRDefault="001071C8" w:rsidP="001071C8">
            <w:pPr>
              <w:ind w:firstLine="567"/>
              <w:jc w:val="both"/>
              <w:rPr>
                <w:rFonts w:ascii="Times New Roman" w:eastAsia="Times New Roman" w:hAnsi="Times New Roman" w:cs="Times New Roman"/>
                <w:sz w:val="24"/>
                <w:szCs w:val="24"/>
                <w:lang w:val="ky-KG" w:eastAsia="ru-RU"/>
              </w:rPr>
            </w:pPr>
          </w:p>
          <w:p w:rsidR="001071C8" w:rsidRDefault="001071C8" w:rsidP="001071C8">
            <w:pPr>
              <w:ind w:firstLine="567"/>
              <w:jc w:val="both"/>
              <w:rPr>
                <w:rFonts w:ascii="Times New Roman" w:eastAsia="Times New Roman" w:hAnsi="Times New Roman" w:cs="Times New Roman"/>
                <w:sz w:val="24"/>
                <w:szCs w:val="24"/>
                <w:lang w:val="ky-KG" w:eastAsia="ru-RU"/>
              </w:rPr>
            </w:pP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5. Жеке жана юридикалык жактардын жайыт участогунда болуусу, ошондой эле жапайы өскөн мөмө, жемиш, козукарын, башка тамак-аш продуктуларын, дарылык-техникалык чийки затты чогултуусу жергиликтүү өз алдынча башкаруунун өкүлчүлүктүү органы тарабынан бекитилген жайыттарды башкаруу жана пайдалануу боюнча жамааттык планга ылайык чектелиши мүмкүн.</w:t>
            </w: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Pr="001071C8" w:rsidRDefault="001071C8" w:rsidP="001071C8">
            <w:pPr>
              <w:ind w:firstLine="567"/>
              <w:jc w:val="both"/>
              <w:rPr>
                <w:rFonts w:ascii="Times New Roman" w:eastAsia="Times New Roman" w:hAnsi="Times New Roman" w:cs="Times New Roman"/>
                <w:b/>
                <w:sz w:val="24"/>
                <w:szCs w:val="24"/>
                <w:lang w:val="ky-KG" w:eastAsia="ru-RU"/>
              </w:rPr>
            </w:pPr>
            <w:r w:rsidRPr="00D61AD0">
              <w:rPr>
                <w:rFonts w:ascii="Times New Roman" w:eastAsia="Times New Roman" w:hAnsi="Times New Roman" w:cs="Times New Roman"/>
                <w:b/>
                <w:sz w:val="24"/>
                <w:szCs w:val="24"/>
                <w:lang w:val="ky-KG" w:eastAsia="ru-RU"/>
              </w:rPr>
              <w:t>2. Жайыт ресурстарын мал жаюу</w:t>
            </w:r>
            <w:r w:rsidRPr="001071C8">
              <w:rPr>
                <w:rFonts w:ascii="Times New Roman" w:eastAsia="Times New Roman" w:hAnsi="Times New Roman" w:cs="Times New Roman"/>
                <w:b/>
                <w:sz w:val="24"/>
                <w:szCs w:val="24"/>
                <w:lang w:val="ky-KG" w:eastAsia="ru-RU"/>
              </w:rPr>
              <w:t xml:space="preserve"> </w:t>
            </w:r>
            <w:r w:rsidRPr="00D61AD0">
              <w:rPr>
                <w:rFonts w:ascii="Times New Roman" w:eastAsia="Times New Roman" w:hAnsi="Times New Roman" w:cs="Times New Roman"/>
                <w:b/>
                <w:sz w:val="24"/>
                <w:szCs w:val="24"/>
                <w:lang w:val="ky-KG" w:eastAsia="ru-RU"/>
              </w:rPr>
              <w:t>менен байланышпаган башка максаттарга пайдалануу укугун берүүнүн тартиби</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6. Жайыт ресурстарын мал жаюу менен байланышпаган башка максаттарга пайдалануу укугун берүү тиешелүү аймакта жашаган калктын кызыкчылыктарын эске алуу менен ачык-айкын жүргүзүлөт.</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7. Тиешелүү аймакта жашаган калктын кызыкчылыктары жайыт ресурстарын мал жаюу менен байланышпаган башка максаттарга пайдаланууга артыкчылыктуу укук берүү менен эске алынат.</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8. Тиешелүү аймакта жашаган калк жайыт пайдалануучулар бирикмесинин жалпы жыйынынын кароосуна жайыт ресурстарын мал жаюу менен байланышпаган башка максаттарга пайдалануу укугун бул аймакта жашабаган адамдарга берүү, пайдалануунун кандайдыр бир түрү, көлөмү жөнүндө жана башка ушул сыяктуу маселелерди коюуга укуктуу.</w:t>
            </w: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Default="001071C8" w:rsidP="001071C8">
            <w:pPr>
              <w:ind w:firstLine="567"/>
              <w:jc w:val="both"/>
              <w:rPr>
                <w:rFonts w:ascii="Times New Roman" w:eastAsia="Times New Roman" w:hAnsi="Times New Roman" w:cs="Times New Roman"/>
                <w:b/>
                <w:sz w:val="24"/>
                <w:szCs w:val="24"/>
                <w:lang w:val="ky-KG" w:eastAsia="ru-RU"/>
              </w:rPr>
            </w:pPr>
          </w:p>
          <w:p w:rsidR="001071C8" w:rsidRPr="001071C8" w:rsidRDefault="001071C8" w:rsidP="001071C8">
            <w:pPr>
              <w:ind w:firstLine="567"/>
              <w:jc w:val="both"/>
              <w:rPr>
                <w:rFonts w:ascii="Times New Roman" w:eastAsia="Times New Roman" w:hAnsi="Times New Roman" w:cs="Times New Roman"/>
                <w:b/>
                <w:sz w:val="24"/>
                <w:szCs w:val="24"/>
                <w:lang w:val="ky-KG" w:eastAsia="ru-RU"/>
              </w:rPr>
            </w:pPr>
            <w:r w:rsidRPr="00D61AD0">
              <w:rPr>
                <w:rFonts w:ascii="Times New Roman" w:eastAsia="Times New Roman" w:hAnsi="Times New Roman" w:cs="Times New Roman"/>
                <w:b/>
                <w:sz w:val="24"/>
                <w:szCs w:val="24"/>
                <w:lang w:val="ky-KG" w:eastAsia="ru-RU"/>
              </w:rPr>
              <w:t>3. Жайыт ресурстарын мал жаюу менен байланышпаган башка максаттарга пайдалануу укугун берүү жөнүндө келишимдин формасы жана шарттары</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9. Жайыт ресурстарын мал жаюу менен байланышпаган башка максаттарга пайдалануу укугун берүү жөнүндө типтүү келишим ушул жобонун</w:t>
            </w:r>
            <w:r>
              <w:rPr>
                <w:rFonts w:ascii="Times New Roman" w:eastAsia="Times New Roman" w:hAnsi="Times New Roman" w:cs="Times New Roman"/>
                <w:sz w:val="24"/>
                <w:szCs w:val="24"/>
                <w:lang w:val="ky-KG" w:eastAsia="ru-RU"/>
              </w:rPr>
              <w:t xml:space="preserve"> </w:t>
            </w:r>
            <w:r w:rsidRPr="00D61AD0">
              <w:rPr>
                <w:rFonts w:ascii="Times New Roman" w:eastAsia="Times New Roman" w:hAnsi="Times New Roman" w:cs="Times New Roman"/>
                <w:sz w:val="24"/>
                <w:szCs w:val="24"/>
                <w:lang w:val="ky-KG" w:eastAsia="ru-RU"/>
              </w:rPr>
              <w:t>тиркемесине ылайык жазуу жүзүндө түзүлөт.</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lastRenderedPageBreak/>
              <w:t>10. Тараптар келишимдин бирден нускасын алышат. Келишимдин көчүрмөсү маалымат үчүн тиешелүү жергиликтүү мамлекеттик администрацияга жиберилет.</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11. Жайыт ресурстарын мал жаюу менен байланышпаган башка максаттар</w:t>
            </w:r>
            <w:r>
              <w:rPr>
                <w:rFonts w:ascii="Times New Roman" w:eastAsia="Times New Roman" w:hAnsi="Times New Roman" w:cs="Times New Roman"/>
                <w:sz w:val="24"/>
                <w:szCs w:val="24"/>
                <w:lang w:val="ky-KG" w:eastAsia="ru-RU"/>
              </w:rPr>
              <w:t>г</w:t>
            </w:r>
            <w:r w:rsidRPr="00D61AD0">
              <w:rPr>
                <w:rFonts w:ascii="Times New Roman" w:eastAsia="Times New Roman" w:hAnsi="Times New Roman" w:cs="Times New Roman"/>
                <w:sz w:val="24"/>
                <w:szCs w:val="24"/>
                <w:lang w:val="ky-KG" w:eastAsia="ru-RU"/>
              </w:rPr>
              <w:t>а пайдалануу укугун берүү жөнүндө келишимдин жазуу жүзүндөгү формасы</w:t>
            </w:r>
            <w:r>
              <w:rPr>
                <w:rFonts w:ascii="Times New Roman" w:eastAsia="Times New Roman" w:hAnsi="Times New Roman" w:cs="Times New Roman"/>
                <w:sz w:val="24"/>
                <w:szCs w:val="24"/>
                <w:lang w:val="ky-KG" w:eastAsia="ru-RU"/>
              </w:rPr>
              <w:t xml:space="preserve"> </w:t>
            </w:r>
            <w:r w:rsidRPr="00D61AD0">
              <w:rPr>
                <w:rFonts w:ascii="Times New Roman" w:eastAsia="Times New Roman" w:hAnsi="Times New Roman" w:cs="Times New Roman"/>
                <w:sz w:val="24"/>
                <w:szCs w:val="24"/>
                <w:lang w:val="ky-KG" w:eastAsia="ru-RU"/>
              </w:rPr>
              <w:t>сакталбаса келишим жараксыз деп эсептелет.</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12. Жайыт ресурстарын мал жаюу менен байланышпаган башка максаттарга пайдалануу укугун берүү жөнүндө келишимде төмөнкүлөр көрсөтүлүшү керек:</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а) келишимдин тараптары;</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б) жайыт ресурстары пайдаланууга берилүүчү жер;</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в) жайыт ресурстарын пайдалануунун түрлөрү;</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г) берилүүчү жер участоктун аянты;</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д) жайыт ресурстарын пайдалануунун мөөнөтү;</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е) акынын өлчөмү жана аны төлөө тартиби;</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ж) тараптардын укуктары жана милдеттери;</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з) форс-мажордук жагдайлар;</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и) келишимде көрсөтүлгөн милдеттенмелерди бузгандык үчүн жоопкерчилик.</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13. Жайыт ресурстарын мал жаюу менен байланышпаган башка максаттарга пайдалануу укугун берүү жөнүндө келишимге берилүүчү жер участогунун чек арасы жана</w:t>
            </w:r>
            <w:r>
              <w:rPr>
                <w:rFonts w:ascii="Times New Roman" w:eastAsia="Times New Roman" w:hAnsi="Times New Roman" w:cs="Times New Roman"/>
                <w:sz w:val="24"/>
                <w:szCs w:val="24"/>
                <w:lang w:val="ky-KG" w:eastAsia="ru-RU"/>
              </w:rPr>
              <w:t xml:space="preserve"> </w:t>
            </w:r>
            <w:r w:rsidRPr="00D61AD0">
              <w:rPr>
                <w:rFonts w:ascii="Times New Roman" w:eastAsia="Times New Roman" w:hAnsi="Times New Roman" w:cs="Times New Roman"/>
                <w:sz w:val="24"/>
                <w:szCs w:val="24"/>
                <w:lang w:val="ky-KG" w:eastAsia="ru-RU"/>
              </w:rPr>
              <w:t>аянты көрсөтүлгөн пландык-картографиялык материал тиркелет.</w:t>
            </w:r>
          </w:p>
          <w:p w:rsidR="001071C8" w:rsidRDefault="001071C8" w:rsidP="001071C8">
            <w:pPr>
              <w:ind w:firstLine="567"/>
              <w:jc w:val="both"/>
              <w:rPr>
                <w:rFonts w:ascii="Times New Roman" w:eastAsia="Times New Roman" w:hAnsi="Times New Roman" w:cs="Times New Roman"/>
                <w:sz w:val="24"/>
                <w:szCs w:val="24"/>
                <w:lang w:val="ky-KG" w:eastAsia="ru-RU"/>
              </w:rPr>
            </w:pPr>
          </w:p>
          <w:p w:rsidR="001071C8" w:rsidRDefault="001071C8" w:rsidP="001071C8">
            <w:pPr>
              <w:ind w:firstLine="567"/>
              <w:jc w:val="both"/>
              <w:rPr>
                <w:rFonts w:ascii="Times New Roman" w:eastAsia="Times New Roman" w:hAnsi="Times New Roman" w:cs="Times New Roman"/>
                <w:sz w:val="24"/>
                <w:szCs w:val="24"/>
                <w:lang w:val="ky-KG" w:eastAsia="ru-RU"/>
              </w:rPr>
            </w:pPr>
          </w:p>
          <w:p w:rsidR="001071C8" w:rsidRDefault="001071C8" w:rsidP="001071C8">
            <w:pPr>
              <w:ind w:firstLine="567"/>
              <w:jc w:val="both"/>
              <w:rPr>
                <w:rFonts w:ascii="Times New Roman" w:eastAsia="Times New Roman" w:hAnsi="Times New Roman" w:cs="Times New Roman"/>
                <w:sz w:val="24"/>
                <w:szCs w:val="24"/>
                <w:lang w:val="ky-KG" w:eastAsia="ru-RU"/>
              </w:rPr>
            </w:pPr>
          </w:p>
          <w:p w:rsidR="001071C8" w:rsidRDefault="001071C8" w:rsidP="001071C8">
            <w:pPr>
              <w:ind w:firstLine="567"/>
              <w:jc w:val="both"/>
              <w:rPr>
                <w:rFonts w:ascii="Times New Roman" w:eastAsia="Times New Roman" w:hAnsi="Times New Roman" w:cs="Times New Roman"/>
                <w:sz w:val="24"/>
                <w:szCs w:val="24"/>
                <w:lang w:val="ky-KG" w:eastAsia="ru-RU"/>
              </w:rPr>
            </w:pPr>
          </w:p>
          <w:p w:rsidR="001071C8" w:rsidRDefault="001071C8" w:rsidP="001071C8">
            <w:pPr>
              <w:ind w:firstLine="567"/>
              <w:jc w:val="both"/>
              <w:rPr>
                <w:rFonts w:ascii="Times New Roman" w:eastAsia="Times New Roman" w:hAnsi="Times New Roman" w:cs="Times New Roman"/>
                <w:sz w:val="24"/>
                <w:szCs w:val="24"/>
                <w:lang w:val="ky-KG" w:eastAsia="ru-RU"/>
              </w:rPr>
            </w:pPr>
          </w:p>
          <w:p w:rsidR="001071C8" w:rsidRDefault="001071C8" w:rsidP="001071C8">
            <w:pPr>
              <w:ind w:firstLine="567"/>
              <w:jc w:val="both"/>
              <w:rPr>
                <w:rFonts w:ascii="Times New Roman" w:eastAsia="Times New Roman" w:hAnsi="Times New Roman" w:cs="Times New Roman"/>
                <w:sz w:val="24"/>
                <w:szCs w:val="24"/>
                <w:lang w:val="ky-KG" w:eastAsia="ru-RU"/>
              </w:rPr>
            </w:pP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14. Көрсөтүлгөн шарттар жайыт ресурстарын мал жаюу менен байланышпаган башка максаттарга пайдалануу укугун берүү жөнүндө келишимдин негизги шарттары болуп эсептелет. Келишимде тараптардын каалоосу</w:t>
            </w:r>
            <w:r>
              <w:rPr>
                <w:rFonts w:ascii="Times New Roman" w:eastAsia="Times New Roman" w:hAnsi="Times New Roman" w:cs="Times New Roman"/>
                <w:sz w:val="24"/>
                <w:szCs w:val="24"/>
                <w:lang w:val="ky-KG" w:eastAsia="ru-RU"/>
              </w:rPr>
              <w:t xml:space="preserve"> </w:t>
            </w:r>
            <w:r w:rsidRPr="00D61AD0">
              <w:rPr>
                <w:rFonts w:ascii="Times New Roman" w:eastAsia="Times New Roman" w:hAnsi="Times New Roman" w:cs="Times New Roman"/>
                <w:sz w:val="24"/>
                <w:szCs w:val="24"/>
                <w:lang w:val="ky-KG" w:eastAsia="ru-RU"/>
              </w:rPr>
              <w:t xml:space="preserve">боюнча Кыргыз </w:t>
            </w:r>
            <w:r w:rsidRPr="00D61AD0">
              <w:rPr>
                <w:rFonts w:ascii="Times New Roman" w:eastAsia="Times New Roman" w:hAnsi="Times New Roman" w:cs="Times New Roman"/>
                <w:sz w:val="24"/>
                <w:szCs w:val="24"/>
                <w:lang w:val="ky-KG" w:eastAsia="ru-RU"/>
              </w:rPr>
              <w:lastRenderedPageBreak/>
              <w:t>Республикасынын мыйзамдарында каралган башка шарттар да көрсөтүлүшү мүмкүн.</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21. Жайыт ресурстарын мал жаюу менен байланышпаган башка максаттарга пайдалануу укугун берүү келишими төмөнкүдөй учурларда токтотулат:</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а) келишимдин мөөнөтү аяктаганда;</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б) жайыт пайдалануучу жайыт ресурстарын мал жаюу менен байланышпаган башка максаттарга пайдаланууга берилген укугунан баш тартканда;</w:t>
            </w:r>
          </w:p>
          <w:p w:rsidR="001071C8" w:rsidRDefault="001071C8"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в) жайыт пайдалануучу ишин токтоткондо;</w:t>
            </w:r>
          </w:p>
          <w:p w:rsidR="00275EFF" w:rsidRPr="001071C8" w:rsidRDefault="001071C8" w:rsidP="001071C8">
            <w:pPr>
              <w:ind w:firstLine="567"/>
              <w:jc w:val="both"/>
              <w:rPr>
                <w:rFonts w:ascii="Times New Roman" w:hAnsi="Times New Roman" w:cs="Times New Roman"/>
                <w:sz w:val="24"/>
                <w:szCs w:val="24"/>
                <w:lang w:val="ky-KG"/>
              </w:rPr>
            </w:pPr>
            <w:r w:rsidRPr="00D61AD0">
              <w:rPr>
                <w:rFonts w:ascii="Times New Roman" w:eastAsia="Times New Roman" w:hAnsi="Times New Roman" w:cs="Times New Roman"/>
                <w:sz w:val="24"/>
                <w:szCs w:val="24"/>
                <w:lang w:val="ky-KG" w:eastAsia="ru-RU"/>
              </w:rPr>
              <w:t>г) тараптар келишимдин шарттарын жана өздөрүнүн милдеттерин аткарышпаса.</w:t>
            </w:r>
          </w:p>
        </w:tc>
        <w:tc>
          <w:tcPr>
            <w:tcW w:w="7058" w:type="dxa"/>
          </w:tcPr>
          <w:p w:rsidR="00C41BAE" w:rsidRPr="00AF3720" w:rsidRDefault="00C41BAE" w:rsidP="00C41BAE">
            <w:pPr>
              <w:jc w:val="center"/>
              <w:rPr>
                <w:rFonts w:ascii="Times New Roman" w:eastAsia="Times New Roman" w:hAnsi="Times New Roman" w:cs="Times New Roman"/>
                <w:b/>
                <w:color w:val="000000" w:themeColor="text1"/>
                <w:sz w:val="24"/>
                <w:szCs w:val="24"/>
                <w:lang w:val="ky-KG" w:eastAsia="ru-RU"/>
              </w:rPr>
            </w:pPr>
            <w:r w:rsidRPr="00AF3720">
              <w:rPr>
                <w:rFonts w:ascii="Times New Roman" w:eastAsia="Times New Roman" w:hAnsi="Times New Roman" w:cs="Times New Roman"/>
                <w:b/>
                <w:color w:val="000000" w:themeColor="text1"/>
                <w:sz w:val="24"/>
                <w:szCs w:val="24"/>
                <w:lang w:val="ky-KG" w:eastAsia="ru-RU"/>
              </w:rPr>
              <w:lastRenderedPageBreak/>
              <w:t>201</w:t>
            </w:r>
            <w:r w:rsidR="00D61AD0">
              <w:rPr>
                <w:rFonts w:ascii="Times New Roman" w:eastAsia="Times New Roman" w:hAnsi="Times New Roman" w:cs="Times New Roman"/>
                <w:b/>
                <w:color w:val="000000" w:themeColor="text1"/>
                <w:sz w:val="24"/>
                <w:szCs w:val="24"/>
                <w:lang w:val="ky-KG" w:eastAsia="ru-RU"/>
              </w:rPr>
              <w:t>3</w:t>
            </w:r>
            <w:r w:rsidRPr="00AF3720">
              <w:rPr>
                <w:rFonts w:ascii="Times New Roman" w:eastAsia="Times New Roman" w:hAnsi="Times New Roman" w:cs="Times New Roman"/>
                <w:b/>
                <w:color w:val="000000" w:themeColor="text1"/>
                <w:sz w:val="24"/>
                <w:szCs w:val="24"/>
                <w:lang w:val="ky-KG" w:eastAsia="ru-RU"/>
              </w:rPr>
              <w:t>-жылдын 1</w:t>
            </w:r>
            <w:r w:rsidR="00D61AD0">
              <w:rPr>
                <w:rFonts w:ascii="Times New Roman" w:eastAsia="Times New Roman" w:hAnsi="Times New Roman" w:cs="Times New Roman"/>
                <w:b/>
                <w:color w:val="000000" w:themeColor="text1"/>
                <w:sz w:val="24"/>
                <w:szCs w:val="24"/>
                <w:lang w:val="ky-KG" w:eastAsia="ru-RU"/>
              </w:rPr>
              <w:t>3</w:t>
            </w:r>
            <w:r w:rsidRPr="00AF3720">
              <w:rPr>
                <w:rFonts w:ascii="Times New Roman" w:eastAsia="Times New Roman" w:hAnsi="Times New Roman" w:cs="Times New Roman"/>
                <w:b/>
                <w:color w:val="000000" w:themeColor="text1"/>
                <w:sz w:val="24"/>
                <w:szCs w:val="24"/>
                <w:lang w:val="ky-KG" w:eastAsia="ru-RU"/>
              </w:rPr>
              <w:t>-</w:t>
            </w:r>
            <w:r w:rsidR="00D61AD0">
              <w:rPr>
                <w:rFonts w:ascii="Times New Roman" w:eastAsia="Times New Roman" w:hAnsi="Times New Roman" w:cs="Times New Roman"/>
                <w:b/>
                <w:color w:val="000000" w:themeColor="text1"/>
                <w:sz w:val="24"/>
                <w:szCs w:val="24"/>
                <w:lang w:val="ky-KG" w:eastAsia="ru-RU"/>
              </w:rPr>
              <w:t>сентябрындагы</w:t>
            </w:r>
            <w:r w:rsidRPr="00AF3720">
              <w:rPr>
                <w:rFonts w:ascii="Times New Roman" w:eastAsia="Times New Roman" w:hAnsi="Times New Roman" w:cs="Times New Roman"/>
                <w:b/>
                <w:color w:val="000000" w:themeColor="text1"/>
                <w:sz w:val="24"/>
                <w:szCs w:val="24"/>
                <w:lang w:val="ky-KG" w:eastAsia="ru-RU"/>
              </w:rPr>
              <w:t xml:space="preserve"> № </w:t>
            </w:r>
            <w:r w:rsidR="00D61AD0">
              <w:rPr>
                <w:rFonts w:ascii="Times New Roman" w:eastAsia="Times New Roman" w:hAnsi="Times New Roman" w:cs="Times New Roman"/>
                <w:b/>
                <w:color w:val="000000" w:themeColor="text1"/>
                <w:sz w:val="24"/>
                <w:szCs w:val="24"/>
                <w:lang w:val="ky-KG" w:eastAsia="ru-RU"/>
              </w:rPr>
              <w:t>515</w:t>
            </w:r>
            <w:r w:rsidRPr="00AF3720">
              <w:rPr>
                <w:rFonts w:ascii="Times New Roman" w:eastAsia="Times New Roman" w:hAnsi="Times New Roman" w:cs="Times New Roman"/>
                <w:b/>
                <w:color w:val="000000" w:themeColor="text1"/>
                <w:sz w:val="24"/>
                <w:szCs w:val="24"/>
                <w:lang w:val="ky-KG" w:eastAsia="ru-RU"/>
              </w:rPr>
              <w:t xml:space="preserve"> “</w:t>
            </w:r>
            <w:r w:rsidR="00D61AD0" w:rsidRPr="00D61AD0">
              <w:rPr>
                <w:rFonts w:ascii="Times New Roman" w:eastAsia="Times New Roman" w:hAnsi="Times New Roman" w:cs="Times New Roman"/>
                <w:b/>
                <w:bCs/>
                <w:color w:val="000000" w:themeColor="text1"/>
                <w:sz w:val="24"/>
                <w:szCs w:val="24"/>
                <w:lang w:val="ky-KG" w:eastAsia="ru-RU"/>
              </w:rPr>
              <w:t>Жайыт ресурстарын мал жаюу менен байланышпаган башка максаттарга пайдалануу укугун берүү тартиби жөнүндө</w:t>
            </w:r>
            <w:r w:rsidRPr="00AF3720">
              <w:rPr>
                <w:rFonts w:ascii="Times New Roman" w:eastAsia="Times New Roman" w:hAnsi="Times New Roman" w:cs="Times New Roman"/>
                <w:b/>
                <w:bCs/>
                <w:color w:val="000000" w:themeColor="text1"/>
                <w:sz w:val="24"/>
                <w:szCs w:val="24"/>
                <w:lang w:val="ky-KG" w:eastAsia="ru-RU"/>
              </w:rPr>
              <w:t xml:space="preserve">” </w:t>
            </w:r>
            <w:r w:rsidRPr="00AF3720">
              <w:rPr>
                <w:rFonts w:ascii="Times New Roman" w:eastAsia="Times New Roman" w:hAnsi="Times New Roman" w:cs="Times New Roman"/>
                <w:b/>
                <w:color w:val="000000" w:themeColor="text1"/>
                <w:sz w:val="24"/>
                <w:szCs w:val="24"/>
                <w:lang w:val="ky-KG" w:eastAsia="ru-RU"/>
              </w:rPr>
              <w:t>Кыргыз Республикасынын Өкмөтүнүн токтому</w:t>
            </w:r>
          </w:p>
          <w:p w:rsidR="00D61AD0" w:rsidRPr="00D61AD0" w:rsidRDefault="00D61AD0" w:rsidP="00D61AD0">
            <w:pPr>
              <w:jc w:val="center"/>
              <w:rPr>
                <w:rFonts w:ascii="Times New Roman" w:eastAsia="Times New Roman" w:hAnsi="Times New Roman" w:cs="Times New Roman"/>
                <w:b/>
                <w:bCs/>
                <w:color w:val="000000" w:themeColor="text1"/>
                <w:sz w:val="24"/>
                <w:szCs w:val="24"/>
                <w:lang w:val="ky-KG" w:eastAsia="ru-RU"/>
              </w:rPr>
            </w:pPr>
            <w:r w:rsidRPr="00D61AD0">
              <w:rPr>
                <w:rFonts w:ascii="Times New Roman" w:eastAsia="Times New Roman" w:hAnsi="Times New Roman" w:cs="Times New Roman"/>
                <w:b/>
                <w:bCs/>
                <w:color w:val="000000" w:themeColor="text1"/>
                <w:sz w:val="24"/>
                <w:szCs w:val="24"/>
                <w:lang w:val="ky-KG" w:eastAsia="ru-RU"/>
              </w:rPr>
              <w:t>Жайыт ресурстарын мал жаюу менен байланышпаган башка максаттарга пайдалануу укугун берүүнүн тартиби жөнүндө</w:t>
            </w:r>
            <w:r w:rsidRPr="00D61AD0">
              <w:rPr>
                <w:rFonts w:ascii="Times New Roman" w:eastAsia="Times New Roman" w:hAnsi="Times New Roman" w:cs="Times New Roman"/>
                <w:b/>
                <w:bCs/>
                <w:color w:val="000000" w:themeColor="text1"/>
                <w:sz w:val="24"/>
                <w:szCs w:val="24"/>
                <w:lang w:val="ky-KG" w:eastAsia="ru-RU"/>
              </w:rPr>
              <w:br/>
              <w:t>ТИПТҮҮ ЖОБО</w:t>
            </w:r>
          </w:p>
          <w:p w:rsidR="00D61AD0" w:rsidRPr="00D61AD0" w:rsidRDefault="00D61AD0" w:rsidP="00D61AD0">
            <w:pPr>
              <w:ind w:firstLine="630"/>
              <w:jc w:val="both"/>
              <w:rPr>
                <w:rFonts w:ascii="Times New Roman" w:hAnsi="Times New Roman" w:cs="Times New Roman"/>
                <w:sz w:val="24"/>
                <w:szCs w:val="24"/>
                <w:lang w:val="ky-KG"/>
              </w:rPr>
            </w:pPr>
            <w:r w:rsidRPr="00D61AD0">
              <w:rPr>
                <w:rFonts w:ascii="Times New Roman" w:hAnsi="Times New Roman" w:cs="Times New Roman"/>
                <w:sz w:val="24"/>
                <w:szCs w:val="24"/>
                <w:lang w:val="ky-KG"/>
              </w:rPr>
              <w:t xml:space="preserve">Бул жобо </w:t>
            </w:r>
            <w:r>
              <w:rPr>
                <w:rFonts w:ascii="Times New Roman" w:hAnsi="Times New Roman" w:cs="Times New Roman"/>
                <w:sz w:val="24"/>
                <w:szCs w:val="24"/>
                <w:lang w:val="ky-KG"/>
              </w:rPr>
              <w:t>“</w:t>
            </w:r>
            <w:r w:rsidRPr="00D61AD0">
              <w:rPr>
                <w:rFonts w:ascii="Times New Roman" w:hAnsi="Times New Roman" w:cs="Times New Roman"/>
                <w:sz w:val="24"/>
                <w:szCs w:val="24"/>
                <w:lang w:val="ky-KG"/>
              </w:rPr>
              <w:t>Жайыттар жөнүндө</w:t>
            </w:r>
            <w:r>
              <w:rPr>
                <w:rFonts w:ascii="Times New Roman" w:hAnsi="Times New Roman" w:cs="Times New Roman"/>
                <w:sz w:val="24"/>
                <w:szCs w:val="24"/>
                <w:lang w:val="ky-KG"/>
              </w:rPr>
              <w:t>”</w:t>
            </w:r>
            <w:r w:rsidRPr="00D61AD0">
              <w:rPr>
                <w:rFonts w:ascii="Times New Roman" w:hAnsi="Times New Roman" w:cs="Times New Roman"/>
                <w:sz w:val="24"/>
                <w:szCs w:val="24"/>
                <w:lang w:val="ky-KG"/>
              </w:rPr>
              <w:t xml:space="preserve"> Кыргыз Республикасынын </w:t>
            </w:r>
            <w:r w:rsidRPr="00D61AD0">
              <w:rPr>
                <w:rFonts w:ascii="Times New Roman" w:hAnsi="Times New Roman" w:cs="Times New Roman"/>
                <w:sz w:val="24"/>
                <w:szCs w:val="24"/>
              </w:rPr>
              <w:fldChar w:fldCharType="begin"/>
            </w:r>
            <w:r w:rsidRPr="00D61AD0">
              <w:rPr>
                <w:rFonts w:ascii="Times New Roman" w:hAnsi="Times New Roman" w:cs="Times New Roman"/>
                <w:sz w:val="24"/>
                <w:szCs w:val="24"/>
                <w:lang w:val="ky-KG"/>
              </w:rPr>
              <w:instrText xml:space="preserve"> HYPERLINK "toktom://db/87873" </w:instrText>
            </w:r>
            <w:r w:rsidRPr="00D61AD0">
              <w:rPr>
                <w:rFonts w:ascii="Times New Roman" w:hAnsi="Times New Roman" w:cs="Times New Roman"/>
                <w:sz w:val="24"/>
                <w:szCs w:val="24"/>
              </w:rPr>
              <w:fldChar w:fldCharType="separate"/>
            </w:r>
            <w:r w:rsidRPr="00D61AD0">
              <w:rPr>
                <w:rStyle w:val="a5"/>
                <w:rFonts w:ascii="Times New Roman" w:hAnsi="Times New Roman" w:cs="Times New Roman"/>
                <w:sz w:val="24"/>
                <w:szCs w:val="24"/>
                <w:lang w:val="ky-KG"/>
              </w:rPr>
              <w:t>Мыйзамына</w:t>
            </w:r>
            <w:r w:rsidRPr="00D61AD0">
              <w:rPr>
                <w:rFonts w:ascii="Times New Roman" w:hAnsi="Times New Roman" w:cs="Times New Roman"/>
                <w:sz w:val="24"/>
                <w:szCs w:val="24"/>
              </w:rPr>
              <w:fldChar w:fldCharType="end"/>
            </w:r>
            <w:r w:rsidRPr="00D61AD0">
              <w:rPr>
                <w:rFonts w:ascii="Times New Roman" w:hAnsi="Times New Roman" w:cs="Times New Roman"/>
                <w:sz w:val="24"/>
                <w:szCs w:val="24"/>
                <w:lang w:val="ky-KG"/>
              </w:rPr>
              <w:t>, Кыргыз Республикасынын башка ченемдик укуктук актыларына ылайык иштелип чыккан жана жайыт ресурстарын мал жаюу менен байланышпаган башка максаттарга пайдалануу укугун берүүнүн тартибин жөнгө салат.</w:t>
            </w:r>
          </w:p>
          <w:p w:rsidR="00D61AD0" w:rsidRPr="00D61AD0" w:rsidRDefault="00D61AD0" w:rsidP="00D61AD0">
            <w:pPr>
              <w:jc w:val="center"/>
              <w:rPr>
                <w:rFonts w:ascii="Times New Roman" w:eastAsia="Times New Roman" w:hAnsi="Times New Roman" w:cs="Times New Roman"/>
                <w:b/>
                <w:bCs/>
                <w:sz w:val="24"/>
                <w:szCs w:val="24"/>
                <w:lang w:val="ky-KG" w:eastAsia="ru-RU"/>
              </w:rPr>
            </w:pPr>
            <w:r w:rsidRPr="00D61AD0">
              <w:rPr>
                <w:rFonts w:ascii="Times New Roman" w:eastAsia="Times New Roman" w:hAnsi="Times New Roman" w:cs="Times New Roman"/>
                <w:b/>
                <w:bCs/>
                <w:sz w:val="24"/>
                <w:szCs w:val="24"/>
                <w:lang w:val="ky-KG" w:eastAsia="ru-RU"/>
              </w:rPr>
              <w:t>1. Жалпы жоболор</w:t>
            </w:r>
          </w:p>
          <w:p w:rsidR="00D61AD0" w:rsidRP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 xml:space="preserve">1. Келишим </w:t>
            </w:r>
            <w:r w:rsidRPr="00D61AD0">
              <w:rPr>
                <w:rFonts w:ascii="Times New Roman" w:hAnsi="Times New Roman" w:cs="Times New Roman"/>
                <w:sz w:val="24"/>
                <w:szCs w:val="24"/>
                <w:lang w:val="ky-KG"/>
              </w:rPr>
              <w:t>боюнча</w:t>
            </w:r>
            <w:r w:rsidRPr="00D61AD0">
              <w:rPr>
                <w:rFonts w:ascii="Times New Roman" w:eastAsia="Times New Roman" w:hAnsi="Times New Roman" w:cs="Times New Roman"/>
                <w:sz w:val="24"/>
                <w:szCs w:val="24"/>
                <w:lang w:val="ky-KG" w:eastAsia="ru-RU"/>
              </w:rPr>
              <w:t xml:space="preserve"> жайыт комитети жайыт ресурстарын мал жаюу менен байланышпаган башка максаттарга пайдалануу укугун жайыт пайдалануучуга тиешелүү акы төлөнгөндөн кийин берет.</w:t>
            </w:r>
          </w:p>
          <w:p w:rsidR="00D61AD0" w:rsidRPr="00D61AD0" w:rsidRDefault="00D61AD0" w:rsidP="00D61AD0">
            <w:pPr>
              <w:ind w:firstLine="567"/>
              <w:jc w:val="both"/>
              <w:rPr>
                <w:rFonts w:ascii="Times New Roman" w:eastAsia="Times New Roman" w:hAnsi="Times New Roman" w:cs="Times New Roman"/>
                <w:b/>
                <w:sz w:val="24"/>
                <w:szCs w:val="24"/>
                <w:lang w:val="ky-KG" w:eastAsia="ru-RU"/>
              </w:rPr>
            </w:pPr>
            <w:r w:rsidRPr="00D61AD0">
              <w:rPr>
                <w:rFonts w:ascii="Times New Roman" w:eastAsia="Times New Roman" w:hAnsi="Times New Roman" w:cs="Times New Roman"/>
                <w:sz w:val="24"/>
                <w:szCs w:val="24"/>
                <w:lang w:val="ky-KG" w:eastAsia="ru-RU"/>
              </w:rPr>
              <w:t>2. Жайыт ресурстарын башка максаттарга пайдалануу укугу үч жылдан ашык мөөнөткө берилген учурда ал укук милдеттүү мамлекеттик каттоодон өткөрүлүүгө тийиш.</w:t>
            </w:r>
            <w:r w:rsidR="001071C8">
              <w:rPr>
                <w:rFonts w:ascii="Times New Roman" w:eastAsia="Times New Roman" w:hAnsi="Times New Roman" w:cs="Times New Roman"/>
                <w:sz w:val="24"/>
                <w:szCs w:val="24"/>
                <w:lang w:val="ky-KG" w:eastAsia="ru-RU"/>
              </w:rPr>
              <w:t xml:space="preserve"> </w:t>
            </w:r>
            <w:r w:rsidR="001071C8" w:rsidRPr="001071C8">
              <w:rPr>
                <w:rFonts w:ascii="Times New Roman" w:eastAsia="Times New Roman" w:hAnsi="Times New Roman" w:cs="Times New Roman"/>
                <w:b/>
                <w:sz w:val="24"/>
                <w:szCs w:val="24"/>
                <w:lang w:val="ky-KG" w:eastAsia="ru-RU"/>
              </w:rPr>
              <w:t>Энергиянын кайра жаралуучу булактарын (мындан ары – ЭКБ) пайдалануу менен энергетикалык орнотмолорду куруу үчүн жер участогу 49 жылдык мөөнөткө пайдаланууга берилет.</w:t>
            </w:r>
          </w:p>
          <w:p w:rsidR="00D61AD0" w:rsidRP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3. Жайыт ресурстарын мал жаюу менен байланышпаган башка максаттарга пайдалануу укугун берүү ачык-айкындык, жалпыга жеткиликтүүлүк жана жайыт ресурстарын үзгүлтүксүз, сарамжалдуу, туруктуу пайдалануу принциптеринде жүргүзүлүшү керек.</w:t>
            </w:r>
          </w:p>
          <w:p w:rsidR="00D61AD0" w:rsidRP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4. Жеке жана юридикалык жактар жайыттарды төмөнкү максаттарга пайдалана алышат:</w:t>
            </w:r>
          </w:p>
          <w:p w:rsidR="00D61AD0" w:rsidRP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 эс алуу үчүн;</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 жапайы өскөн мөмө, жемиш, козукарын, башка тамак-аш продуктуларын жеке пайдалануу максатында чогултуу;</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lastRenderedPageBreak/>
              <w:t>- дарылык-техникалык чийки затты чогултуу жана бал аарычылык;</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 маданий-ден соолукту чыңдоочу, туристтик жан</w:t>
            </w:r>
            <w:r w:rsidR="001071C8">
              <w:rPr>
                <w:rFonts w:ascii="Times New Roman" w:eastAsia="Times New Roman" w:hAnsi="Times New Roman" w:cs="Times New Roman"/>
                <w:sz w:val="24"/>
                <w:szCs w:val="24"/>
                <w:lang w:val="ky-KG" w:eastAsia="ru-RU"/>
              </w:rPr>
              <w:t>а спорттук иш-чараларга катышуу</w:t>
            </w:r>
            <w:r w:rsidR="001071C8" w:rsidRPr="001071C8">
              <w:rPr>
                <w:rFonts w:ascii="Times New Roman" w:eastAsia="Times New Roman" w:hAnsi="Times New Roman" w:cs="Times New Roman"/>
                <w:b/>
                <w:sz w:val="24"/>
                <w:szCs w:val="24"/>
                <w:lang w:val="ky-KG" w:eastAsia="ru-RU"/>
              </w:rPr>
              <w:t>;</w:t>
            </w:r>
          </w:p>
          <w:p w:rsidR="001071C8" w:rsidRPr="001071C8" w:rsidRDefault="001071C8" w:rsidP="00D61AD0">
            <w:pPr>
              <w:ind w:firstLine="567"/>
              <w:jc w:val="both"/>
              <w:rPr>
                <w:rFonts w:ascii="Times New Roman" w:eastAsia="Times New Roman" w:hAnsi="Times New Roman" w:cs="Times New Roman"/>
                <w:b/>
                <w:sz w:val="24"/>
                <w:szCs w:val="24"/>
                <w:lang w:val="ky-KG" w:eastAsia="ru-RU"/>
              </w:rPr>
            </w:pPr>
            <w:r w:rsidRPr="001071C8">
              <w:rPr>
                <w:rFonts w:ascii="Times New Roman" w:eastAsia="Times New Roman" w:hAnsi="Times New Roman" w:cs="Times New Roman"/>
                <w:b/>
                <w:sz w:val="24"/>
                <w:szCs w:val="24"/>
                <w:lang w:val="ky-KG" w:eastAsia="ru-RU"/>
              </w:rPr>
              <w:t>-ЭКБны пайдалануу менен энергетикалык орнотмолорду куруу боюнча иштерди аткаруу үчүн.</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5. Жеке жана юридикалык жактардын жайыт участогунда болуусу, ошондой эле жапайы өскөн мөмө, жемиш, ко</w:t>
            </w:r>
            <w:proofErr w:type="spellStart"/>
            <w:r w:rsidRPr="00D61AD0">
              <w:rPr>
                <w:rFonts w:ascii="Times New Roman" w:eastAsia="Times New Roman" w:hAnsi="Times New Roman" w:cs="Times New Roman"/>
                <w:sz w:val="24"/>
                <w:szCs w:val="24"/>
                <w:lang w:val="ky-KG" w:eastAsia="ru-RU"/>
              </w:rPr>
              <w:t>зукарын</w:t>
            </w:r>
            <w:proofErr w:type="spellEnd"/>
            <w:r w:rsidRPr="00D61AD0">
              <w:rPr>
                <w:rFonts w:ascii="Times New Roman" w:eastAsia="Times New Roman" w:hAnsi="Times New Roman" w:cs="Times New Roman"/>
                <w:sz w:val="24"/>
                <w:szCs w:val="24"/>
                <w:lang w:val="ky-KG" w:eastAsia="ru-RU"/>
              </w:rPr>
              <w:t>, башка тамак-аш продуктуларын, дарылык-техникалык чийки затты чогултуусу жергиликтүү өз алдынча башкаруунун өкүлчүлүктүү органы тарабынан бекитилген жайыттарды башкаруу жана пайдалануу боюнча жамааттык планга ылайык чектелиши мүмкүн.</w:t>
            </w:r>
            <w:bookmarkStart w:id="2" w:name="r2"/>
            <w:bookmarkEnd w:id="2"/>
          </w:p>
          <w:p w:rsidR="00D61AD0" w:rsidRPr="001071C8" w:rsidRDefault="00D61AD0" w:rsidP="00D61AD0">
            <w:pPr>
              <w:ind w:firstLine="567"/>
              <w:jc w:val="both"/>
              <w:rPr>
                <w:rFonts w:ascii="Times New Roman" w:eastAsia="Times New Roman" w:hAnsi="Times New Roman" w:cs="Times New Roman"/>
                <w:b/>
                <w:sz w:val="24"/>
                <w:szCs w:val="24"/>
                <w:lang w:val="ky-KG" w:eastAsia="ru-RU"/>
              </w:rPr>
            </w:pPr>
            <w:r w:rsidRPr="00D61AD0">
              <w:rPr>
                <w:rFonts w:ascii="Times New Roman" w:eastAsia="Times New Roman" w:hAnsi="Times New Roman" w:cs="Times New Roman"/>
                <w:b/>
                <w:sz w:val="24"/>
                <w:szCs w:val="24"/>
                <w:lang w:val="ky-KG" w:eastAsia="ru-RU"/>
              </w:rPr>
              <w:t>2. Жайыт ресурстарын мал жаюу</w:t>
            </w:r>
            <w:r w:rsidRPr="001071C8">
              <w:rPr>
                <w:rFonts w:ascii="Times New Roman" w:eastAsia="Times New Roman" w:hAnsi="Times New Roman" w:cs="Times New Roman"/>
                <w:b/>
                <w:sz w:val="24"/>
                <w:szCs w:val="24"/>
                <w:lang w:val="ky-KG" w:eastAsia="ru-RU"/>
              </w:rPr>
              <w:t xml:space="preserve"> </w:t>
            </w:r>
            <w:r w:rsidRPr="00D61AD0">
              <w:rPr>
                <w:rFonts w:ascii="Times New Roman" w:eastAsia="Times New Roman" w:hAnsi="Times New Roman" w:cs="Times New Roman"/>
                <w:b/>
                <w:sz w:val="24"/>
                <w:szCs w:val="24"/>
                <w:lang w:val="ky-KG" w:eastAsia="ru-RU"/>
              </w:rPr>
              <w:t>менен байланышпаган башка максаттарга пайдалануу укугун берүүнүн тартиби</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6. Жайыт ресурстарын мал жаюу менен байланышпаган башка максаттарга пайдалануу укугун берүү тиешелүү аймакта жашаган калктын кызыкчылыктарын эске алуу менен ачык-айкын жүргүзүлөт.</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7. Тиешелүү аймакта жашаган калктын кызыкчылыктары жайыт ресурстарын мал жаюу менен байланышпаган башка максаттарга пайдаланууга артыкчылыктуу укук берүү менен эске алынат.</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8. Тиешелүү аймакта жашаган калк жайыт пайдалануучулар бирикмесинин жалпы жыйынынын кароосуна жайыт ресурстарын мал жаюу менен байланышпаган башка максаттарга пайдалануу укугун бул аймакта жашабаган адамдарга берүү, пайдалануунун кандайдыр бир түрү, көлөмү жөнүндө жана башка ушул сыяктуу маселелерди коюуга укуктуу.</w:t>
            </w:r>
          </w:p>
          <w:p w:rsidR="009A1A72" w:rsidRDefault="001071C8" w:rsidP="001071C8">
            <w:pPr>
              <w:ind w:firstLine="567"/>
              <w:jc w:val="both"/>
              <w:rPr>
                <w:rFonts w:ascii="Times New Roman" w:eastAsia="Times New Roman" w:hAnsi="Times New Roman" w:cs="Times New Roman"/>
                <w:b/>
                <w:sz w:val="24"/>
                <w:szCs w:val="24"/>
                <w:lang w:val="ky-KG" w:eastAsia="ru-RU"/>
              </w:rPr>
            </w:pPr>
            <w:r w:rsidRPr="001071C8">
              <w:rPr>
                <w:rFonts w:ascii="Times New Roman" w:eastAsia="Times New Roman" w:hAnsi="Times New Roman" w:cs="Times New Roman"/>
                <w:b/>
                <w:sz w:val="24"/>
                <w:szCs w:val="24"/>
                <w:lang w:val="ky-KG" w:eastAsia="ru-RU"/>
              </w:rPr>
              <w:t>8-1. ЭКБны пайдалануу менен энергетикалык орнотмолорду куруу үчүн жер участоктору ЭКБнын субъекттеринин реестрине киргизилген, жеке жана юридикалык жактарга гана берилет.</w:t>
            </w:r>
          </w:p>
          <w:p w:rsidR="001071C8" w:rsidRPr="001071C8" w:rsidRDefault="001071C8" w:rsidP="001071C8">
            <w:pPr>
              <w:ind w:firstLine="567"/>
              <w:jc w:val="both"/>
              <w:rPr>
                <w:rFonts w:ascii="Times New Roman" w:eastAsia="Times New Roman" w:hAnsi="Times New Roman" w:cs="Times New Roman"/>
                <w:b/>
                <w:sz w:val="24"/>
                <w:szCs w:val="24"/>
                <w:lang w:val="ky-KG" w:eastAsia="ru-RU"/>
              </w:rPr>
            </w:pPr>
            <w:bookmarkStart w:id="3" w:name="_GoBack"/>
            <w:bookmarkEnd w:id="3"/>
            <w:r w:rsidRPr="001071C8">
              <w:rPr>
                <w:rFonts w:ascii="Times New Roman" w:eastAsia="Times New Roman" w:hAnsi="Times New Roman" w:cs="Times New Roman"/>
                <w:b/>
                <w:sz w:val="24"/>
                <w:szCs w:val="24"/>
                <w:lang w:val="ky-KG" w:eastAsia="ru-RU"/>
              </w:rPr>
              <w:lastRenderedPageBreak/>
              <w:t>ЭКБны пайдалануу менен энергетикалык орнотмолорду куруу үчүн жер участогу төмөнкү критерийлердин негизинде берилет:</w:t>
            </w:r>
          </w:p>
          <w:p w:rsidR="001071C8" w:rsidRPr="001071C8" w:rsidRDefault="001071C8" w:rsidP="001071C8">
            <w:pPr>
              <w:ind w:firstLine="567"/>
              <w:jc w:val="both"/>
              <w:rPr>
                <w:rFonts w:ascii="Times New Roman" w:eastAsia="Times New Roman" w:hAnsi="Times New Roman" w:cs="Times New Roman"/>
                <w:b/>
                <w:sz w:val="24"/>
                <w:szCs w:val="24"/>
                <w:lang w:val="ky-KG" w:eastAsia="ru-RU"/>
              </w:rPr>
            </w:pPr>
            <w:r w:rsidRPr="001071C8">
              <w:rPr>
                <w:rFonts w:ascii="Times New Roman" w:eastAsia="Times New Roman" w:hAnsi="Times New Roman" w:cs="Times New Roman"/>
                <w:b/>
                <w:sz w:val="24"/>
                <w:szCs w:val="24"/>
                <w:lang w:val="ky-KG" w:eastAsia="ru-RU"/>
              </w:rPr>
              <w:t>1) Алдын ала техникалык-экономикалык негиздеменин (мындан ары – ТЭН) бар болушу, камтылган:</w:t>
            </w:r>
          </w:p>
          <w:p w:rsidR="001071C8" w:rsidRPr="001071C8" w:rsidRDefault="001071C8" w:rsidP="001071C8">
            <w:pPr>
              <w:ind w:firstLine="567"/>
              <w:jc w:val="both"/>
              <w:rPr>
                <w:rFonts w:ascii="Times New Roman" w:eastAsia="Times New Roman" w:hAnsi="Times New Roman" w:cs="Times New Roman"/>
                <w:b/>
                <w:sz w:val="24"/>
                <w:szCs w:val="24"/>
                <w:lang w:val="ky-KG" w:eastAsia="ru-RU"/>
              </w:rPr>
            </w:pPr>
            <w:r w:rsidRPr="001071C8">
              <w:rPr>
                <w:rFonts w:ascii="Times New Roman" w:eastAsia="Times New Roman" w:hAnsi="Times New Roman" w:cs="Times New Roman"/>
                <w:b/>
                <w:sz w:val="24"/>
                <w:szCs w:val="24"/>
                <w:lang w:val="ky-KG" w:eastAsia="ru-RU"/>
              </w:rPr>
              <w:t>- объекттин техникалык-экономикалык көрсөткүчтөрү: электр же жылуулук энергиясын жылдык иштеп чыгуунун көлөмү (башка бирдей шарттарда), каржылоо көлөмү жана өзүн-өзү актоо мөөнөтү, обьектти куруунун жана пайдаланууга берүүнүн мөөнөтү жана электр-/жылуулук энергиясын берүүнү баштоо;</w:t>
            </w:r>
          </w:p>
          <w:p w:rsidR="001071C8" w:rsidRPr="001071C8" w:rsidRDefault="001071C8" w:rsidP="001071C8">
            <w:pPr>
              <w:ind w:firstLine="567"/>
              <w:jc w:val="both"/>
              <w:rPr>
                <w:rFonts w:ascii="Times New Roman" w:eastAsia="Times New Roman" w:hAnsi="Times New Roman" w:cs="Times New Roman"/>
                <w:b/>
                <w:sz w:val="24"/>
                <w:szCs w:val="24"/>
                <w:lang w:val="ky-KG" w:eastAsia="ru-RU"/>
              </w:rPr>
            </w:pPr>
            <w:r w:rsidRPr="001071C8">
              <w:rPr>
                <w:rFonts w:ascii="Times New Roman" w:eastAsia="Times New Roman" w:hAnsi="Times New Roman" w:cs="Times New Roman"/>
                <w:b/>
                <w:sz w:val="24"/>
                <w:szCs w:val="24"/>
                <w:lang w:val="ky-KG" w:eastAsia="ru-RU"/>
              </w:rPr>
              <w:t>- айлана-чөйрөгө таасир тийгизүүгө баа берүү (мындан ары – АТББ) жөнүндө Кыргыз Республикасынын Өкмөтү менен бекитилген, АТББ жүргүзүү тартибине ылайык таризделген отчет.</w:t>
            </w:r>
          </w:p>
          <w:p w:rsidR="001071C8" w:rsidRPr="001071C8" w:rsidRDefault="001071C8" w:rsidP="001071C8">
            <w:pPr>
              <w:ind w:firstLine="567"/>
              <w:jc w:val="both"/>
              <w:rPr>
                <w:rFonts w:ascii="Times New Roman" w:eastAsia="Times New Roman" w:hAnsi="Times New Roman" w:cs="Times New Roman"/>
                <w:b/>
                <w:sz w:val="24"/>
                <w:szCs w:val="24"/>
                <w:lang w:val="ky-KG" w:eastAsia="ru-RU"/>
              </w:rPr>
            </w:pPr>
            <w:r w:rsidRPr="001071C8">
              <w:rPr>
                <w:rFonts w:ascii="Times New Roman" w:eastAsia="Times New Roman" w:hAnsi="Times New Roman" w:cs="Times New Roman"/>
                <w:b/>
                <w:sz w:val="24"/>
                <w:szCs w:val="24"/>
                <w:lang w:val="ky-KG" w:eastAsia="ru-RU"/>
              </w:rPr>
              <w:t>2) Башка бирдей шарттарда өз алдынча ишке ашыруу боюнча тажрыйбанын болушу, же катышуучу катары башка жактар менен биргеликте, ЭКБны пайдалануу менен ушул сыяктуу объектилерге карата долбоорлорду ишке ашыруу артыкчылык болуп эсептелет.</w:t>
            </w:r>
          </w:p>
          <w:p w:rsidR="001071C8" w:rsidRPr="001071C8" w:rsidRDefault="001071C8" w:rsidP="001071C8">
            <w:pPr>
              <w:ind w:firstLine="567"/>
              <w:jc w:val="both"/>
              <w:rPr>
                <w:rFonts w:ascii="Times New Roman" w:eastAsia="Times New Roman" w:hAnsi="Times New Roman" w:cs="Times New Roman"/>
                <w:b/>
                <w:sz w:val="24"/>
                <w:szCs w:val="24"/>
                <w:lang w:val="ky-KG" w:eastAsia="ru-RU"/>
              </w:rPr>
            </w:pPr>
            <w:r w:rsidRPr="001071C8">
              <w:rPr>
                <w:rFonts w:ascii="Times New Roman" w:eastAsia="Times New Roman" w:hAnsi="Times New Roman" w:cs="Times New Roman"/>
                <w:b/>
                <w:sz w:val="24"/>
                <w:szCs w:val="24"/>
                <w:lang w:val="ky-KG" w:eastAsia="ru-RU"/>
              </w:rPr>
              <w:t>ЭКБны пайдалануу менен энергетикалык орнотмолорду куруу үчүн жер участокторун берүүдө Жайыт комитеттери тапшырылган документтерди сапаттуу баалоо максатында (алдын ала техникалык-экономикалык негиздемелер жана АТББ жөнүндө отчет) энергокомпаниялардын же башка уюмдардын мындай баалоону жүргүзүүгө квалификациясы бар өкүлдөрүн тартууга укугу бар.</w:t>
            </w:r>
          </w:p>
          <w:p w:rsidR="00D61AD0" w:rsidRPr="001071C8" w:rsidRDefault="00D61AD0" w:rsidP="00D61AD0">
            <w:pPr>
              <w:ind w:firstLine="567"/>
              <w:jc w:val="both"/>
              <w:rPr>
                <w:rFonts w:ascii="Times New Roman" w:eastAsia="Times New Roman" w:hAnsi="Times New Roman" w:cs="Times New Roman"/>
                <w:b/>
                <w:sz w:val="24"/>
                <w:szCs w:val="24"/>
                <w:lang w:val="ky-KG" w:eastAsia="ru-RU"/>
              </w:rPr>
            </w:pPr>
            <w:r w:rsidRPr="00D61AD0">
              <w:rPr>
                <w:rFonts w:ascii="Times New Roman" w:eastAsia="Times New Roman" w:hAnsi="Times New Roman" w:cs="Times New Roman"/>
                <w:b/>
                <w:sz w:val="24"/>
                <w:szCs w:val="24"/>
                <w:lang w:val="ky-KG" w:eastAsia="ru-RU"/>
              </w:rPr>
              <w:t>3. Жайыт ресурстарын мал жаюу менен байланышпаган башка максаттарга пайдалануу укугун берүү жөнүндө келишимдин формасы жана шарттары</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9. Жайыт ресурстарын мал жаюу менен байланышпаган башка максаттарга пайдалануу укугун берүү жөнүндө типтүү келишим ушул жобонун</w:t>
            </w:r>
            <w:r>
              <w:rPr>
                <w:rFonts w:ascii="Times New Roman" w:eastAsia="Times New Roman" w:hAnsi="Times New Roman" w:cs="Times New Roman"/>
                <w:sz w:val="24"/>
                <w:szCs w:val="24"/>
                <w:lang w:val="ky-KG" w:eastAsia="ru-RU"/>
              </w:rPr>
              <w:t xml:space="preserve"> </w:t>
            </w:r>
            <w:r w:rsidRPr="00D61AD0">
              <w:rPr>
                <w:rFonts w:ascii="Times New Roman" w:eastAsia="Times New Roman" w:hAnsi="Times New Roman" w:cs="Times New Roman"/>
                <w:sz w:val="24"/>
                <w:szCs w:val="24"/>
                <w:lang w:val="ky-KG" w:eastAsia="ru-RU"/>
              </w:rPr>
              <w:t>тиркемесине ылайык жазуу жүзүндө түзүлөт.</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lastRenderedPageBreak/>
              <w:t>10. Тараптар келишимдин бирден нускасын алышат. Келишимдин көчүрмөсү маалымат үчүн тиешелүү жергиликтүү мамлекеттик администрацияга жиберилет.</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11. Жайыт ресурстарын мал жаюу менен байланышпаган башка максаттар</w:t>
            </w:r>
            <w:r>
              <w:rPr>
                <w:rFonts w:ascii="Times New Roman" w:eastAsia="Times New Roman" w:hAnsi="Times New Roman" w:cs="Times New Roman"/>
                <w:sz w:val="24"/>
                <w:szCs w:val="24"/>
                <w:lang w:val="ky-KG" w:eastAsia="ru-RU"/>
              </w:rPr>
              <w:t>г</w:t>
            </w:r>
            <w:r w:rsidRPr="00D61AD0">
              <w:rPr>
                <w:rFonts w:ascii="Times New Roman" w:eastAsia="Times New Roman" w:hAnsi="Times New Roman" w:cs="Times New Roman"/>
                <w:sz w:val="24"/>
                <w:szCs w:val="24"/>
                <w:lang w:val="ky-KG" w:eastAsia="ru-RU"/>
              </w:rPr>
              <w:t>а пайдалануу укугун берүү жөнүндө келишимдин жазуу жүзүндөгү формасы</w:t>
            </w:r>
            <w:r>
              <w:rPr>
                <w:rFonts w:ascii="Times New Roman" w:eastAsia="Times New Roman" w:hAnsi="Times New Roman" w:cs="Times New Roman"/>
                <w:sz w:val="24"/>
                <w:szCs w:val="24"/>
                <w:lang w:val="ky-KG" w:eastAsia="ru-RU"/>
              </w:rPr>
              <w:t xml:space="preserve"> </w:t>
            </w:r>
            <w:r w:rsidRPr="00D61AD0">
              <w:rPr>
                <w:rFonts w:ascii="Times New Roman" w:eastAsia="Times New Roman" w:hAnsi="Times New Roman" w:cs="Times New Roman"/>
                <w:sz w:val="24"/>
                <w:szCs w:val="24"/>
                <w:lang w:val="ky-KG" w:eastAsia="ru-RU"/>
              </w:rPr>
              <w:t>сакталбаса келишим жараксыз деп эсептелет.</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12. Жайыт ресурстарын мал жаюу менен байланышпаган башка максаттарга пайдалануу укугун берүү жөнүндө келишимде төмөнкүлөр көрсөтүлүшү керек:</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а) келишимдин тараптары;</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б) жайыт ресурстары пайдаланууга берилүүчү жер;</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в) жайыт ресурстарын пайдалануунун түрлөрү;</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г) берилүүчү жер участоктун аянты;</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д) жайыт ресурстарын пайдалануунун мөөнөтү;</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е) акынын өлчөмү жана аны төлөө тартиби;</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ж) тараптардын укуктары жана милдеттери;</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з) форс-мажордук жагдайлар;</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и) келишимде көрсөтүлгөн милдеттенмелерди бузгандык үчүн жоопкерчилик.</w:t>
            </w:r>
          </w:p>
          <w:p w:rsidR="00D61AD0"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13. Жайыт ресурстарын мал жаюу менен байланышпаган башка максаттарга пайдалануу укугун берүү жөнүндө келишимге берилүүчү жер участогунун чек арасы жана</w:t>
            </w:r>
            <w:r w:rsidR="001071C8">
              <w:rPr>
                <w:rFonts w:ascii="Times New Roman" w:eastAsia="Times New Roman" w:hAnsi="Times New Roman" w:cs="Times New Roman"/>
                <w:sz w:val="24"/>
                <w:szCs w:val="24"/>
                <w:lang w:val="ky-KG" w:eastAsia="ru-RU"/>
              </w:rPr>
              <w:t xml:space="preserve"> </w:t>
            </w:r>
            <w:r w:rsidRPr="00D61AD0">
              <w:rPr>
                <w:rFonts w:ascii="Times New Roman" w:eastAsia="Times New Roman" w:hAnsi="Times New Roman" w:cs="Times New Roman"/>
                <w:sz w:val="24"/>
                <w:szCs w:val="24"/>
                <w:lang w:val="ky-KG" w:eastAsia="ru-RU"/>
              </w:rPr>
              <w:t>аянты көрсөтүлгөн пландык-картографиялык материал тиркелет.</w:t>
            </w:r>
          </w:p>
          <w:p w:rsidR="001071C8" w:rsidRPr="001071C8" w:rsidRDefault="001071C8" w:rsidP="00D61AD0">
            <w:pPr>
              <w:ind w:firstLine="567"/>
              <w:jc w:val="both"/>
              <w:rPr>
                <w:rFonts w:ascii="Times New Roman" w:eastAsia="Times New Roman" w:hAnsi="Times New Roman" w:cs="Times New Roman"/>
                <w:b/>
                <w:sz w:val="24"/>
                <w:szCs w:val="24"/>
                <w:lang w:val="ky-KG" w:eastAsia="ru-RU"/>
              </w:rPr>
            </w:pPr>
            <w:r w:rsidRPr="001071C8">
              <w:rPr>
                <w:rFonts w:ascii="Times New Roman" w:eastAsia="Times New Roman" w:hAnsi="Times New Roman" w:cs="Times New Roman"/>
                <w:b/>
                <w:sz w:val="24"/>
                <w:szCs w:val="24"/>
                <w:lang w:val="ky-KG" w:eastAsia="ru-RU"/>
              </w:rPr>
              <w:t>13-1. Пайдаланууга берилген жер участогун пайдалануунун шарттары, ЭКБны пайдалануу менен энергетикалык орнотмолорду куруу боюнча долбоордук документтерге жана жайыт ресурстарын мал жаюу менен байланышпаган башка максаттарга пайдалануу укугун берүү жөнүндө келишимине ылайык ишке ашырылат.</w:t>
            </w:r>
          </w:p>
          <w:p w:rsidR="001071C8"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14. Көрсөтүлгөн шарттар жайыт ресурстарын мал жаюу менен байланышпаган башка максаттарга пайдалануу укугун берүү жөнүндө келишимдин негизги шарттары болуп эсептелет. Келишимде тараптардын каалоосу</w:t>
            </w:r>
            <w:r w:rsidR="001071C8">
              <w:rPr>
                <w:rFonts w:ascii="Times New Roman" w:eastAsia="Times New Roman" w:hAnsi="Times New Roman" w:cs="Times New Roman"/>
                <w:sz w:val="24"/>
                <w:szCs w:val="24"/>
                <w:lang w:val="ky-KG" w:eastAsia="ru-RU"/>
              </w:rPr>
              <w:t xml:space="preserve"> </w:t>
            </w:r>
            <w:r w:rsidRPr="00D61AD0">
              <w:rPr>
                <w:rFonts w:ascii="Times New Roman" w:eastAsia="Times New Roman" w:hAnsi="Times New Roman" w:cs="Times New Roman"/>
                <w:sz w:val="24"/>
                <w:szCs w:val="24"/>
                <w:lang w:val="ky-KG" w:eastAsia="ru-RU"/>
              </w:rPr>
              <w:t xml:space="preserve">боюнча Кыргыз </w:t>
            </w:r>
            <w:r w:rsidRPr="00D61AD0">
              <w:rPr>
                <w:rFonts w:ascii="Times New Roman" w:eastAsia="Times New Roman" w:hAnsi="Times New Roman" w:cs="Times New Roman"/>
                <w:sz w:val="24"/>
                <w:szCs w:val="24"/>
                <w:lang w:val="ky-KG" w:eastAsia="ru-RU"/>
              </w:rPr>
              <w:lastRenderedPageBreak/>
              <w:t>Республикасынын мыйзамдарында каралган башка шарттар да көрсөтүлүшү мүмкүн.</w:t>
            </w:r>
          </w:p>
          <w:p w:rsidR="001071C8"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21. Жайыт ресурстарын мал жаюу менен байланышпаган башка максаттарга пайдалануу укугун берүү келишими төмөнкүдөй учурларда токтотулат:</w:t>
            </w:r>
          </w:p>
          <w:p w:rsidR="001071C8"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а) келишимдин мөөнөтү аяктаганда;</w:t>
            </w:r>
          </w:p>
          <w:p w:rsidR="001071C8"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б) жайыт пайдалануучу жайыт ресурстарын мал жаюу менен байланышпаган башка максаттарга пайдаланууга берилген укугунан баш тартканда;</w:t>
            </w:r>
          </w:p>
          <w:p w:rsidR="001071C8" w:rsidRDefault="00D61AD0" w:rsidP="00D61AD0">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в) жайыт пайдалануучу ишин токтоткондо;</w:t>
            </w:r>
          </w:p>
          <w:p w:rsidR="001071C8" w:rsidRDefault="00D61AD0" w:rsidP="001071C8">
            <w:pPr>
              <w:ind w:firstLine="567"/>
              <w:jc w:val="both"/>
              <w:rPr>
                <w:rFonts w:ascii="Times New Roman" w:eastAsia="Times New Roman" w:hAnsi="Times New Roman" w:cs="Times New Roman"/>
                <w:sz w:val="24"/>
                <w:szCs w:val="24"/>
                <w:lang w:val="ky-KG" w:eastAsia="ru-RU"/>
              </w:rPr>
            </w:pPr>
            <w:r w:rsidRPr="00D61AD0">
              <w:rPr>
                <w:rFonts w:ascii="Times New Roman" w:eastAsia="Times New Roman" w:hAnsi="Times New Roman" w:cs="Times New Roman"/>
                <w:sz w:val="24"/>
                <w:szCs w:val="24"/>
                <w:lang w:val="ky-KG" w:eastAsia="ru-RU"/>
              </w:rPr>
              <w:t>г) тараптар келишимдин шарттарын жана өздөрүнүн милдеттерин атк</w:t>
            </w:r>
            <w:r w:rsidR="001071C8">
              <w:rPr>
                <w:rFonts w:ascii="Times New Roman" w:eastAsia="Times New Roman" w:hAnsi="Times New Roman" w:cs="Times New Roman"/>
                <w:sz w:val="24"/>
                <w:szCs w:val="24"/>
                <w:lang w:val="ky-KG" w:eastAsia="ru-RU"/>
              </w:rPr>
              <w:t>арышпаса</w:t>
            </w:r>
            <w:r w:rsidR="001071C8" w:rsidRPr="001071C8">
              <w:rPr>
                <w:rFonts w:ascii="Times New Roman" w:eastAsia="Times New Roman" w:hAnsi="Times New Roman" w:cs="Times New Roman"/>
                <w:b/>
                <w:sz w:val="24"/>
                <w:szCs w:val="24"/>
                <w:lang w:val="ky-KG" w:eastAsia="ru-RU"/>
              </w:rPr>
              <w:t>;</w:t>
            </w:r>
          </w:p>
          <w:p w:rsidR="001071C8" w:rsidRPr="001071C8" w:rsidRDefault="001071C8" w:rsidP="001071C8">
            <w:pPr>
              <w:ind w:firstLine="567"/>
              <w:jc w:val="both"/>
              <w:rPr>
                <w:rFonts w:ascii="Times New Roman" w:eastAsiaTheme="minorEastAsia" w:hAnsi="Times New Roman" w:cs="Times New Roman"/>
                <w:b/>
                <w:color w:val="000000" w:themeColor="text1"/>
                <w:sz w:val="24"/>
                <w:szCs w:val="24"/>
                <w:lang w:val="ky-KG" w:eastAsia="ru-RU"/>
              </w:rPr>
            </w:pPr>
            <w:r w:rsidRPr="001071C8">
              <w:rPr>
                <w:rFonts w:ascii="Times New Roman" w:eastAsiaTheme="minorEastAsia" w:hAnsi="Times New Roman" w:cs="Times New Roman"/>
                <w:b/>
                <w:color w:val="000000" w:themeColor="text1"/>
                <w:sz w:val="24"/>
                <w:szCs w:val="24"/>
                <w:lang w:val="ky-KG" w:eastAsia="ru-RU"/>
              </w:rPr>
              <w:t>д) ЭКБ субъекттеринин реестрине киргизүү жөнүндө күбөлүктү жокко чыгаруу.</w:t>
            </w:r>
          </w:p>
        </w:tc>
      </w:tr>
    </w:tbl>
    <w:p w:rsidR="00947F8D" w:rsidRDefault="00947F8D" w:rsidP="00B0546B">
      <w:pPr>
        <w:spacing w:after="0" w:line="240" w:lineRule="auto"/>
        <w:rPr>
          <w:lang w:val="ky-KG"/>
        </w:rPr>
      </w:pPr>
    </w:p>
    <w:p w:rsidR="00275EFF" w:rsidRDefault="00275EFF" w:rsidP="00B0546B">
      <w:pPr>
        <w:spacing w:after="0" w:line="240" w:lineRule="auto"/>
        <w:rPr>
          <w:lang w:val="ky-KG"/>
        </w:rPr>
      </w:pPr>
    </w:p>
    <w:p w:rsidR="00275EFF" w:rsidRPr="00275EFF" w:rsidRDefault="001071C8" w:rsidP="00275EFF">
      <w:pPr>
        <w:spacing w:after="0" w:line="240" w:lineRule="auto"/>
        <w:jc w:val="center"/>
        <w:rPr>
          <w:rFonts w:ascii="Times New Roman" w:hAnsi="Times New Roman" w:cs="Times New Roman"/>
          <w:b/>
          <w:sz w:val="24"/>
          <w:szCs w:val="24"/>
          <w:lang w:val="ky-KG"/>
        </w:rPr>
      </w:pPr>
      <w:r>
        <w:rPr>
          <w:rFonts w:ascii="Times New Roman" w:hAnsi="Times New Roman" w:cs="Times New Roman"/>
          <w:b/>
          <w:sz w:val="24"/>
          <w:szCs w:val="24"/>
          <w:lang w:val="ky-KG"/>
        </w:rPr>
        <w:t>Төрага</w:t>
      </w:r>
      <w:r w:rsidR="00275EFF" w:rsidRPr="00275EFF">
        <w:rPr>
          <w:rFonts w:ascii="Times New Roman" w:hAnsi="Times New Roman" w:cs="Times New Roman"/>
          <w:b/>
          <w:sz w:val="24"/>
          <w:szCs w:val="24"/>
          <w:lang w:val="ky-KG"/>
        </w:rPr>
        <w:tab/>
      </w:r>
      <w:r w:rsidR="00275EFF" w:rsidRPr="00275EFF">
        <w:rPr>
          <w:rFonts w:ascii="Times New Roman" w:hAnsi="Times New Roman" w:cs="Times New Roman"/>
          <w:b/>
          <w:sz w:val="24"/>
          <w:szCs w:val="24"/>
          <w:lang w:val="ky-KG"/>
        </w:rPr>
        <w:tab/>
      </w:r>
      <w:r w:rsidR="00275EFF" w:rsidRPr="00275EFF">
        <w:rPr>
          <w:rFonts w:ascii="Times New Roman" w:hAnsi="Times New Roman" w:cs="Times New Roman"/>
          <w:b/>
          <w:sz w:val="24"/>
          <w:szCs w:val="24"/>
          <w:lang w:val="ky-KG"/>
        </w:rPr>
        <w:tab/>
      </w:r>
      <w:r w:rsidR="00275EFF" w:rsidRPr="00275EFF">
        <w:rPr>
          <w:rFonts w:ascii="Times New Roman" w:hAnsi="Times New Roman" w:cs="Times New Roman"/>
          <w:b/>
          <w:sz w:val="24"/>
          <w:szCs w:val="24"/>
          <w:lang w:val="ky-KG"/>
        </w:rPr>
        <w:tab/>
      </w:r>
      <w:r w:rsidR="00275EFF" w:rsidRPr="00275EFF">
        <w:rPr>
          <w:rFonts w:ascii="Times New Roman" w:hAnsi="Times New Roman" w:cs="Times New Roman"/>
          <w:b/>
          <w:sz w:val="24"/>
          <w:szCs w:val="24"/>
          <w:lang w:val="ky-KG"/>
        </w:rPr>
        <w:tab/>
      </w:r>
      <w:r w:rsidR="00275EFF" w:rsidRPr="00275EFF">
        <w:rPr>
          <w:rFonts w:ascii="Times New Roman" w:hAnsi="Times New Roman" w:cs="Times New Roman"/>
          <w:b/>
          <w:sz w:val="24"/>
          <w:szCs w:val="24"/>
          <w:lang w:val="ky-KG"/>
        </w:rPr>
        <w:tab/>
      </w:r>
      <w:r w:rsidR="00275EFF" w:rsidRPr="00275EFF">
        <w:rPr>
          <w:rFonts w:ascii="Times New Roman" w:hAnsi="Times New Roman" w:cs="Times New Roman"/>
          <w:b/>
          <w:sz w:val="24"/>
          <w:szCs w:val="24"/>
          <w:lang w:val="ky-KG"/>
        </w:rPr>
        <w:tab/>
      </w:r>
      <w:r w:rsidR="00275EFF" w:rsidRPr="00275EFF">
        <w:rPr>
          <w:rFonts w:ascii="Times New Roman" w:hAnsi="Times New Roman" w:cs="Times New Roman"/>
          <w:b/>
          <w:sz w:val="24"/>
          <w:szCs w:val="24"/>
          <w:lang w:val="ky-KG"/>
        </w:rPr>
        <w:tab/>
      </w:r>
      <w:r w:rsidR="00275EFF" w:rsidRPr="00275EFF">
        <w:rPr>
          <w:rFonts w:ascii="Times New Roman" w:hAnsi="Times New Roman" w:cs="Times New Roman"/>
          <w:b/>
          <w:sz w:val="24"/>
          <w:szCs w:val="24"/>
          <w:lang w:val="ky-KG"/>
        </w:rPr>
        <w:tab/>
      </w:r>
      <w:r w:rsidR="00275EFF" w:rsidRPr="00275EFF">
        <w:rPr>
          <w:rFonts w:ascii="Times New Roman" w:hAnsi="Times New Roman" w:cs="Times New Roman"/>
          <w:b/>
          <w:sz w:val="24"/>
          <w:szCs w:val="24"/>
          <w:lang w:val="ky-KG"/>
        </w:rPr>
        <w:tab/>
      </w:r>
      <w:r w:rsidR="00275EFF" w:rsidRPr="00275EFF">
        <w:rPr>
          <w:rFonts w:ascii="Times New Roman" w:hAnsi="Times New Roman" w:cs="Times New Roman"/>
          <w:b/>
          <w:sz w:val="24"/>
          <w:szCs w:val="24"/>
          <w:lang w:val="ky-KG"/>
        </w:rPr>
        <w:tab/>
      </w:r>
      <w:r w:rsidR="00275EFF" w:rsidRPr="00275EFF">
        <w:rPr>
          <w:rFonts w:ascii="Times New Roman" w:hAnsi="Times New Roman" w:cs="Times New Roman"/>
          <w:b/>
          <w:sz w:val="24"/>
          <w:szCs w:val="24"/>
          <w:lang w:val="ky-KG"/>
        </w:rPr>
        <w:tab/>
      </w:r>
      <w:r w:rsidR="00275EFF" w:rsidRPr="00275EFF">
        <w:rPr>
          <w:rFonts w:ascii="Times New Roman" w:hAnsi="Times New Roman" w:cs="Times New Roman"/>
          <w:b/>
          <w:sz w:val="24"/>
          <w:szCs w:val="24"/>
          <w:lang w:val="ky-KG"/>
        </w:rPr>
        <w:tab/>
      </w:r>
      <w:r w:rsidR="00F53235">
        <w:rPr>
          <w:rFonts w:ascii="Times New Roman" w:hAnsi="Times New Roman" w:cs="Times New Roman"/>
          <w:b/>
          <w:sz w:val="24"/>
          <w:szCs w:val="24"/>
          <w:lang w:val="ky-KG"/>
        </w:rPr>
        <w:t>Э</w:t>
      </w:r>
      <w:r w:rsidR="00092012">
        <w:rPr>
          <w:rFonts w:ascii="Times New Roman" w:hAnsi="Times New Roman" w:cs="Times New Roman"/>
          <w:b/>
          <w:sz w:val="24"/>
          <w:szCs w:val="24"/>
          <w:lang w:val="ky-KG"/>
        </w:rPr>
        <w:t>.К</w:t>
      </w:r>
      <w:r w:rsidR="00275EFF" w:rsidRPr="00275EFF">
        <w:rPr>
          <w:rFonts w:ascii="Times New Roman" w:hAnsi="Times New Roman" w:cs="Times New Roman"/>
          <w:b/>
          <w:sz w:val="24"/>
          <w:szCs w:val="24"/>
          <w:lang w:val="ky-KG"/>
        </w:rPr>
        <w:t xml:space="preserve">. </w:t>
      </w:r>
      <w:r w:rsidR="00F53235">
        <w:rPr>
          <w:rFonts w:ascii="Times New Roman" w:hAnsi="Times New Roman" w:cs="Times New Roman"/>
          <w:b/>
          <w:sz w:val="24"/>
          <w:szCs w:val="24"/>
          <w:lang w:val="ky-KG"/>
        </w:rPr>
        <w:t>Осмонбетов</w:t>
      </w:r>
    </w:p>
    <w:sectPr w:rsidR="00275EFF" w:rsidRPr="00275EFF" w:rsidSect="000068F1">
      <w:footerReference w:type="default" r:id="rId11"/>
      <w:pgSz w:w="16838" w:h="11906" w:orient="landscape"/>
      <w:pgMar w:top="993"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935" w:rsidRDefault="00406935" w:rsidP="00C40040">
      <w:pPr>
        <w:spacing w:after="0" w:line="240" w:lineRule="auto"/>
      </w:pPr>
      <w:r>
        <w:separator/>
      </w:r>
    </w:p>
  </w:endnote>
  <w:endnote w:type="continuationSeparator" w:id="0">
    <w:p w:rsidR="00406935" w:rsidRDefault="00406935" w:rsidP="00C40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2076051"/>
      <w:docPartObj>
        <w:docPartGallery w:val="Page Numbers (Bottom of Page)"/>
        <w:docPartUnique/>
      </w:docPartObj>
    </w:sdtPr>
    <w:sdtContent>
      <w:p w:rsidR="001071C8" w:rsidRDefault="001071C8" w:rsidP="005B5EAB">
        <w:pPr>
          <w:pStyle w:val="aa"/>
          <w:jc w:val="right"/>
        </w:pPr>
        <w:r>
          <w:fldChar w:fldCharType="begin"/>
        </w:r>
        <w:r>
          <w:instrText>PAGE   \* MERGEFORMAT</w:instrText>
        </w:r>
        <w:r>
          <w:fldChar w:fldCharType="separate"/>
        </w:r>
        <w:r w:rsidR="009A1A72">
          <w:rPr>
            <w:noProof/>
          </w:rPr>
          <w:t>20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935" w:rsidRDefault="00406935" w:rsidP="00C40040">
      <w:pPr>
        <w:spacing w:after="0" w:line="240" w:lineRule="auto"/>
      </w:pPr>
      <w:r>
        <w:separator/>
      </w:r>
    </w:p>
  </w:footnote>
  <w:footnote w:type="continuationSeparator" w:id="0">
    <w:p w:rsidR="00406935" w:rsidRDefault="00406935" w:rsidP="00C400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10C5A"/>
    <w:multiLevelType w:val="hybridMultilevel"/>
    <w:tmpl w:val="E6BE908E"/>
    <w:lvl w:ilvl="0" w:tplc="092413CC">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C044D5"/>
    <w:multiLevelType w:val="hybridMultilevel"/>
    <w:tmpl w:val="E40A18C0"/>
    <w:lvl w:ilvl="0" w:tplc="97E01468">
      <w:start w:val="2"/>
      <w:numFmt w:val="bullet"/>
      <w:lvlText w:val="-"/>
      <w:lvlJc w:val="left"/>
      <w:pPr>
        <w:ind w:left="720" w:hanging="360"/>
      </w:pPr>
      <w:rPr>
        <w:rFonts w:ascii="Arial" w:eastAsiaTheme="minorEastAsia"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4406533"/>
    <w:multiLevelType w:val="hybridMultilevel"/>
    <w:tmpl w:val="C110092E"/>
    <w:lvl w:ilvl="0" w:tplc="A8D21B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71A80C45"/>
    <w:multiLevelType w:val="multilevel"/>
    <w:tmpl w:val="131694D8"/>
    <w:lvl w:ilvl="0">
      <w:start w:val="55"/>
      <w:numFmt w:val="bullet"/>
      <w:lvlText w:val="-"/>
      <w:lvlJc w:val="left"/>
      <w:pPr>
        <w:ind w:left="3051" w:hanging="360"/>
      </w:pPr>
      <w:rPr>
        <w:rFonts w:ascii="Arial" w:eastAsia="Arial" w:hAnsi="Arial" w:cs="Arial"/>
        <w:b/>
        <w:u w:val="none"/>
      </w:rPr>
    </w:lvl>
    <w:lvl w:ilvl="1">
      <w:start w:val="1"/>
      <w:numFmt w:val="bullet"/>
      <w:lvlText w:val="o"/>
      <w:lvlJc w:val="left"/>
      <w:pPr>
        <w:ind w:left="3771" w:hanging="360"/>
      </w:pPr>
      <w:rPr>
        <w:rFonts w:ascii="Courier New" w:eastAsia="Courier New" w:hAnsi="Courier New" w:cs="Courier New"/>
      </w:rPr>
    </w:lvl>
    <w:lvl w:ilvl="2">
      <w:start w:val="1"/>
      <w:numFmt w:val="bullet"/>
      <w:lvlText w:val="▪"/>
      <w:lvlJc w:val="left"/>
      <w:pPr>
        <w:ind w:left="4491" w:hanging="360"/>
      </w:pPr>
      <w:rPr>
        <w:rFonts w:ascii="Noto Sans Symbols" w:eastAsia="Noto Sans Symbols" w:hAnsi="Noto Sans Symbols" w:cs="Noto Sans Symbols"/>
      </w:rPr>
    </w:lvl>
    <w:lvl w:ilvl="3">
      <w:start w:val="1"/>
      <w:numFmt w:val="bullet"/>
      <w:lvlText w:val="●"/>
      <w:lvlJc w:val="left"/>
      <w:pPr>
        <w:ind w:left="5211" w:hanging="360"/>
      </w:pPr>
      <w:rPr>
        <w:rFonts w:ascii="Noto Sans Symbols" w:eastAsia="Noto Sans Symbols" w:hAnsi="Noto Sans Symbols" w:cs="Noto Sans Symbols"/>
      </w:rPr>
    </w:lvl>
    <w:lvl w:ilvl="4">
      <w:start w:val="1"/>
      <w:numFmt w:val="bullet"/>
      <w:lvlText w:val="o"/>
      <w:lvlJc w:val="left"/>
      <w:pPr>
        <w:ind w:left="5931" w:hanging="360"/>
      </w:pPr>
      <w:rPr>
        <w:rFonts w:ascii="Courier New" w:eastAsia="Courier New" w:hAnsi="Courier New" w:cs="Courier New"/>
      </w:rPr>
    </w:lvl>
    <w:lvl w:ilvl="5">
      <w:start w:val="1"/>
      <w:numFmt w:val="bullet"/>
      <w:lvlText w:val="▪"/>
      <w:lvlJc w:val="left"/>
      <w:pPr>
        <w:ind w:left="6651" w:hanging="360"/>
      </w:pPr>
      <w:rPr>
        <w:rFonts w:ascii="Noto Sans Symbols" w:eastAsia="Noto Sans Symbols" w:hAnsi="Noto Sans Symbols" w:cs="Noto Sans Symbols"/>
      </w:rPr>
    </w:lvl>
    <w:lvl w:ilvl="6">
      <w:start w:val="1"/>
      <w:numFmt w:val="bullet"/>
      <w:lvlText w:val="●"/>
      <w:lvlJc w:val="left"/>
      <w:pPr>
        <w:ind w:left="7371" w:hanging="360"/>
      </w:pPr>
      <w:rPr>
        <w:rFonts w:ascii="Noto Sans Symbols" w:eastAsia="Noto Sans Symbols" w:hAnsi="Noto Sans Symbols" w:cs="Noto Sans Symbols"/>
      </w:rPr>
    </w:lvl>
    <w:lvl w:ilvl="7">
      <w:start w:val="1"/>
      <w:numFmt w:val="bullet"/>
      <w:lvlText w:val="o"/>
      <w:lvlJc w:val="left"/>
      <w:pPr>
        <w:ind w:left="8091" w:hanging="360"/>
      </w:pPr>
      <w:rPr>
        <w:rFonts w:ascii="Courier New" w:eastAsia="Courier New" w:hAnsi="Courier New" w:cs="Courier New"/>
      </w:rPr>
    </w:lvl>
    <w:lvl w:ilvl="8">
      <w:start w:val="1"/>
      <w:numFmt w:val="bullet"/>
      <w:lvlText w:val="▪"/>
      <w:lvlJc w:val="left"/>
      <w:pPr>
        <w:ind w:left="8811" w:hanging="360"/>
      </w:pPr>
      <w:rPr>
        <w:rFonts w:ascii="Noto Sans Symbols" w:eastAsia="Noto Sans Symbols" w:hAnsi="Noto Sans Symbols" w:cs="Noto Sans Symbols"/>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F8D"/>
    <w:rsid w:val="000068F1"/>
    <w:rsid w:val="00043989"/>
    <w:rsid w:val="00092012"/>
    <w:rsid w:val="000968C1"/>
    <w:rsid w:val="000B2B8B"/>
    <w:rsid w:val="000F4360"/>
    <w:rsid w:val="001069C6"/>
    <w:rsid w:val="001071C8"/>
    <w:rsid w:val="0011674A"/>
    <w:rsid w:val="00163BEF"/>
    <w:rsid w:val="001C1BE3"/>
    <w:rsid w:val="001F27B5"/>
    <w:rsid w:val="001F4748"/>
    <w:rsid w:val="00216903"/>
    <w:rsid w:val="00275EFF"/>
    <w:rsid w:val="00290007"/>
    <w:rsid w:val="0034681D"/>
    <w:rsid w:val="003558F1"/>
    <w:rsid w:val="003F571C"/>
    <w:rsid w:val="004064FF"/>
    <w:rsid w:val="00406935"/>
    <w:rsid w:val="004109DB"/>
    <w:rsid w:val="00474658"/>
    <w:rsid w:val="004A11A5"/>
    <w:rsid w:val="0052631E"/>
    <w:rsid w:val="005303F9"/>
    <w:rsid w:val="005915B6"/>
    <w:rsid w:val="005B3725"/>
    <w:rsid w:val="005B5EAB"/>
    <w:rsid w:val="005E5AD1"/>
    <w:rsid w:val="005F4031"/>
    <w:rsid w:val="00605963"/>
    <w:rsid w:val="00622F8D"/>
    <w:rsid w:val="0064161A"/>
    <w:rsid w:val="0067712D"/>
    <w:rsid w:val="006A22F1"/>
    <w:rsid w:val="006A3948"/>
    <w:rsid w:val="007279C9"/>
    <w:rsid w:val="0078219A"/>
    <w:rsid w:val="00863035"/>
    <w:rsid w:val="008A0935"/>
    <w:rsid w:val="008A1AA1"/>
    <w:rsid w:val="008A270D"/>
    <w:rsid w:val="008B18E5"/>
    <w:rsid w:val="00920EAA"/>
    <w:rsid w:val="009327D7"/>
    <w:rsid w:val="00947F8D"/>
    <w:rsid w:val="009766DE"/>
    <w:rsid w:val="009A1A72"/>
    <w:rsid w:val="009F2E8A"/>
    <w:rsid w:val="00A41AD7"/>
    <w:rsid w:val="00A715A4"/>
    <w:rsid w:val="00A80E32"/>
    <w:rsid w:val="00A81FBA"/>
    <w:rsid w:val="00AA05B0"/>
    <w:rsid w:val="00AA2ACE"/>
    <w:rsid w:val="00AA3F0E"/>
    <w:rsid w:val="00AB171D"/>
    <w:rsid w:val="00AC5234"/>
    <w:rsid w:val="00AD3267"/>
    <w:rsid w:val="00AD535C"/>
    <w:rsid w:val="00AF3720"/>
    <w:rsid w:val="00B0546B"/>
    <w:rsid w:val="00B17692"/>
    <w:rsid w:val="00B233AB"/>
    <w:rsid w:val="00B30540"/>
    <w:rsid w:val="00B94B22"/>
    <w:rsid w:val="00BA78AB"/>
    <w:rsid w:val="00BC0479"/>
    <w:rsid w:val="00C31245"/>
    <w:rsid w:val="00C314DE"/>
    <w:rsid w:val="00C40040"/>
    <w:rsid w:val="00C41BAE"/>
    <w:rsid w:val="00C46036"/>
    <w:rsid w:val="00C70DE1"/>
    <w:rsid w:val="00CA285F"/>
    <w:rsid w:val="00CD6AE7"/>
    <w:rsid w:val="00CF0F6D"/>
    <w:rsid w:val="00D16A4C"/>
    <w:rsid w:val="00D61AD0"/>
    <w:rsid w:val="00D94286"/>
    <w:rsid w:val="00DC1190"/>
    <w:rsid w:val="00DC5738"/>
    <w:rsid w:val="00DC590B"/>
    <w:rsid w:val="00DE7857"/>
    <w:rsid w:val="00E20DCE"/>
    <w:rsid w:val="00E40D32"/>
    <w:rsid w:val="00EE54D5"/>
    <w:rsid w:val="00EE5DA2"/>
    <w:rsid w:val="00F062F5"/>
    <w:rsid w:val="00F342DD"/>
    <w:rsid w:val="00F41FFF"/>
    <w:rsid w:val="00F53235"/>
    <w:rsid w:val="00F53A76"/>
    <w:rsid w:val="00F664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CB352E-6668-489F-A1D5-B912D2241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0F6D"/>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47F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47F8D"/>
    <w:pPr>
      <w:ind w:left="720"/>
      <w:contextualSpacing/>
    </w:pPr>
  </w:style>
  <w:style w:type="character" w:styleId="a5">
    <w:name w:val="Hyperlink"/>
    <w:basedOn w:val="a0"/>
    <w:uiPriority w:val="99"/>
    <w:unhideWhenUsed/>
    <w:rsid w:val="00947F8D"/>
    <w:rPr>
      <w:color w:val="0000FF"/>
      <w:u w:val="single"/>
    </w:rPr>
  </w:style>
  <w:style w:type="paragraph" w:styleId="a6">
    <w:name w:val="Balloon Text"/>
    <w:basedOn w:val="a"/>
    <w:link w:val="a7"/>
    <w:uiPriority w:val="99"/>
    <w:semiHidden/>
    <w:unhideWhenUsed/>
    <w:rsid w:val="00C4004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40040"/>
    <w:rPr>
      <w:rFonts w:ascii="Tahoma" w:hAnsi="Tahoma" w:cs="Tahoma"/>
      <w:sz w:val="16"/>
      <w:szCs w:val="16"/>
    </w:rPr>
  </w:style>
  <w:style w:type="paragraph" w:styleId="a8">
    <w:name w:val="header"/>
    <w:basedOn w:val="a"/>
    <w:link w:val="a9"/>
    <w:uiPriority w:val="99"/>
    <w:unhideWhenUsed/>
    <w:rsid w:val="00C4004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40040"/>
  </w:style>
  <w:style w:type="paragraph" w:styleId="aa">
    <w:name w:val="footer"/>
    <w:basedOn w:val="a"/>
    <w:link w:val="ab"/>
    <w:uiPriority w:val="99"/>
    <w:unhideWhenUsed/>
    <w:rsid w:val="00C4004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40040"/>
  </w:style>
  <w:style w:type="paragraph" w:styleId="ac">
    <w:name w:val="Title"/>
    <w:basedOn w:val="a"/>
    <w:next w:val="a"/>
    <w:link w:val="ad"/>
    <w:uiPriority w:val="10"/>
    <w:qFormat/>
    <w:rsid w:val="00C70DE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Название Знак"/>
    <w:basedOn w:val="a0"/>
    <w:link w:val="ac"/>
    <w:uiPriority w:val="10"/>
    <w:rsid w:val="00C70DE1"/>
    <w:rPr>
      <w:rFonts w:asciiTheme="majorHAnsi" w:eastAsiaTheme="majorEastAsia" w:hAnsiTheme="majorHAnsi" w:cstheme="majorBidi"/>
      <w:spacing w:val="-10"/>
      <w:kern w:val="28"/>
      <w:sz w:val="56"/>
      <w:szCs w:val="56"/>
    </w:rPr>
  </w:style>
  <w:style w:type="paragraph" w:customStyle="1" w:styleId="tkZagolovok3">
    <w:name w:val="_Заголовок Глава (tkZagolovok3)"/>
    <w:basedOn w:val="a"/>
    <w:rsid w:val="000B2B8B"/>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0B2B8B"/>
    <w:pPr>
      <w:spacing w:after="60"/>
      <w:ind w:firstLine="567"/>
      <w:jc w:val="both"/>
    </w:pPr>
    <w:rPr>
      <w:rFonts w:ascii="Arial" w:eastAsia="Times New Roman" w:hAnsi="Arial" w:cs="Arial"/>
      <w:sz w:val="20"/>
      <w:szCs w:val="20"/>
      <w:lang w:eastAsia="ru-RU"/>
    </w:rPr>
  </w:style>
  <w:style w:type="paragraph" w:customStyle="1" w:styleId="tkZagolovok4">
    <w:name w:val="_Заголовок Параграф (tkZagolovok4)"/>
    <w:basedOn w:val="a"/>
    <w:rsid w:val="000B2B8B"/>
    <w:pPr>
      <w:spacing w:before="2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23472">
      <w:bodyDiv w:val="1"/>
      <w:marLeft w:val="0"/>
      <w:marRight w:val="0"/>
      <w:marTop w:val="0"/>
      <w:marBottom w:val="0"/>
      <w:divBdr>
        <w:top w:val="none" w:sz="0" w:space="0" w:color="auto"/>
        <w:left w:val="none" w:sz="0" w:space="0" w:color="auto"/>
        <w:bottom w:val="none" w:sz="0" w:space="0" w:color="auto"/>
        <w:right w:val="none" w:sz="0" w:space="0" w:color="auto"/>
      </w:divBdr>
    </w:div>
    <w:div w:id="179246116">
      <w:bodyDiv w:val="1"/>
      <w:marLeft w:val="0"/>
      <w:marRight w:val="0"/>
      <w:marTop w:val="0"/>
      <w:marBottom w:val="0"/>
      <w:divBdr>
        <w:top w:val="none" w:sz="0" w:space="0" w:color="auto"/>
        <w:left w:val="none" w:sz="0" w:space="0" w:color="auto"/>
        <w:bottom w:val="none" w:sz="0" w:space="0" w:color="auto"/>
        <w:right w:val="none" w:sz="0" w:space="0" w:color="auto"/>
      </w:divBdr>
    </w:div>
    <w:div w:id="204025495">
      <w:bodyDiv w:val="1"/>
      <w:marLeft w:val="0"/>
      <w:marRight w:val="0"/>
      <w:marTop w:val="0"/>
      <w:marBottom w:val="0"/>
      <w:divBdr>
        <w:top w:val="none" w:sz="0" w:space="0" w:color="auto"/>
        <w:left w:val="none" w:sz="0" w:space="0" w:color="auto"/>
        <w:bottom w:val="none" w:sz="0" w:space="0" w:color="auto"/>
        <w:right w:val="none" w:sz="0" w:space="0" w:color="auto"/>
      </w:divBdr>
    </w:div>
    <w:div w:id="240678558">
      <w:bodyDiv w:val="1"/>
      <w:marLeft w:val="0"/>
      <w:marRight w:val="0"/>
      <w:marTop w:val="0"/>
      <w:marBottom w:val="0"/>
      <w:divBdr>
        <w:top w:val="none" w:sz="0" w:space="0" w:color="auto"/>
        <w:left w:val="none" w:sz="0" w:space="0" w:color="auto"/>
        <w:bottom w:val="none" w:sz="0" w:space="0" w:color="auto"/>
        <w:right w:val="none" w:sz="0" w:space="0" w:color="auto"/>
      </w:divBdr>
    </w:div>
    <w:div w:id="240869341">
      <w:bodyDiv w:val="1"/>
      <w:marLeft w:val="0"/>
      <w:marRight w:val="0"/>
      <w:marTop w:val="0"/>
      <w:marBottom w:val="0"/>
      <w:divBdr>
        <w:top w:val="none" w:sz="0" w:space="0" w:color="auto"/>
        <w:left w:val="none" w:sz="0" w:space="0" w:color="auto"/>
        <w:bottom w:val="none" w:sz="0" w:space="0" w:color="auto"/>
        <w:right w:val="none" w:sz="0" w:space="0" w:color="auto"/>
      </w:divBdr>
    </w:div>
    <w:div w:id="451217961">
      <w:bodyDiv w:val="1"/>
      <w:marLeft w:val="0"/>
      <w:marRight w:val="0"/>
      <w:marTop w:val="0"/>
      <w:marBottom w:val="0"/>
      <w:divBdr>
        <w:top w:val="none" w:sz="0" w:space="0" w:color="auto"/>
        <w:left w:val="none" w:sz="0" w:space="0" w:color="auto"/>
        <w:bottom w:val="none" w:sz="0" w:space="0" w:color="auto"/>
        <w:right w:val="none" w:sz="0" w:space="0" w:color="auto"/>
      </w:divBdr>
    </w:div>
    <w:div w:id="568198199">
      <w:bodyDiv w:val="1"/>
      <w:marLeft w:val="0"/>
      <w:marRight w:val="0"/>
      <w:marTop w:val="0"/>
      <w:marBottom w:val="0"/>
      <w:divBdr>
        <w:top w:val="none" w:sz="0" w:space="0" w:color="auto"/>
        <w:left w:val="none" w:sz="0" w:space="0" w:color="auto"/>
        <w:bottom w:val="none" w:sz="0" w:space="0" w:color="auto"/>
        <w:right w:val="none" w:sz="0" w:space="0" w:color="auto"/>
      </w:divBdr>
    </w:div>
    <w:div w:id="584075511">
      <w:bodyDiv w:val="1"/>
      <w:marLeft w:val="0"/>
      <w:marRight w:val="0"/>
      <w:marTop w:val="0"/>
      <w:marBottom w:val="0"/>
      <w:divBdr>
        <w:top w:val="none" w:sz="0" w:space="0" w:color="auto"/>
        <w:left w:val="none" w:sz="0" w:space="0" w:color="auto"/>
        <w:bottom w:val="none" w:sz="0" w:space="0" w:color="auto"/>
        <w:right w:val="none" w:sz="0" w:space="0" w:color="auto"/>
      </w:divBdr>
    </w:div>
    <w:div w:id="677732737">
      <w:bodyDiv w:val="1"/>
      <w:marLeft w:val="0"/>
      <w:marRight w:val="0"/>
      <w:marTop w:val="0"/>
      <w:marBottom w:val="0"/>
      <w:divBdr>
        <w:top w:val="none" w:sz="0" w:space="0" w:color="auto"/>
        <w:left w:val="none" w:sz="0" w:space="0" w:color="auto"/>
        <w:bottom w:val="none" w:sz="0" w:space="0" w:color="auto"/>
        <w:right w:val="none" w:sz="0" w:space="0" w:color="auto"/>
      </w:divBdr>
    </w:div>
    <w:div w:id="735975345">
      <w:bodyDiv w:val="1"/>
      <w:marLeft w:val="0"/>
      <w:marRight w:val="0"/>
      <w:marTop w:val="0"/>
      <w:marBottom w:val="0"/>
      <w:divBdr>
        <w:top w:val="none" w:sz="0" w:space="0" w:color="auto"/>
        <w:left w:val="none" w:sz="0" w:space="0" w:color="auto"/>
        <w:bottom w:val="none" w:sz="0" w:space="0" w:color="auto"/>
        <w:right w:val="none" w:sz="0" w:space="0" w:color="auto"/>
      </w:divBdr>
    </w:div>
    <w:div w:id="763502103">
      <w:bodyDiv w:val="1"/>
      <w:marLeft w:val="0"/>
      <w:marRight w:val="0"/>
      <w:marTop w:val="0"/>
      <w:marBottom w:val="0"/>
      <w:divBdr>
        <w:top w:val="none" w:sz="0" w:space="0" w:color="auto"/>
        <w:left w:val="none" w:sz="0" w:space="0" w:color="auto"/>
        <w:bottom w:val="none" w:sz="0" w:space="0" w:color="auto"/>
        <w:right w:val="none" w:sz="0" w:space="0" w:color="auto"/>
      </w:divBdr>
    </w:div>
    <w:div w:id="819463926">
      <w:bodyDiv w:val="1"/>
      <w:marLeft w:val="0"/>
      <w:marRight w:val="0"/>
      <w:marTop w:val="0"/>
      <w:marBottom w:val="0"/>
      <w:divBdr>
        <w:top w:val="none" w:sz="0" w:space="0" w:color="auto"/>
        <w:left w:val="none" w:sz="0" w:space="0" w:color="auto"/>
        <w:bottom w:val="none" w:sz="0" w:space="0" w:color="auto"/>
        <w:right w:val="none" w:sz="0" w:space="0" w:color="auto"/>
      </w:divBdr>
    </w:div>
    <w:div w:id="823081547">
      <w:bodyDiv w:val="1"/>
      <w:marLeft w:val="0"/>
      <w:marRight w:val="0"/>
      <w:marTop w:val="0"/>
      <w:marBottom w:val="0"/>
      <w:divBdr>
        <w:top w:val="none" w:sz="0" w:space="0" w:color="auto"/>
        <w:left w:val="none" w:sz="0" w:space="0" w:color="auto"/>
        <w:bottom w:val="none" w:sz="0" w:space="0" w:color="auto"/>
        <w:right w:val="none" w:sz="0" w:space="0" w:color="auto"/>
      </w:divBdr>
    </w:div>
    <w:div w:id="840857151">
      <w:bodyDiv w:val="1"/>
      <w:marLeft w:val="0"/>
      <w:marRight w:val="0"/>
      <w:marTop w:val="0"/>
      <w:marBottom w:val="0"/>
      <w:divBdr>
        <w:top w:val="none" w:sz="0" w:space="0" w:color="auto"/>
        <w:left w:val="none" w:sz="0" w:space="0" w:color="auto"/>
        <w:bottom w:val="none" w:sz="0" w:space="0" w:color="auto"/>
        <w:right w:val="none" w:sz="0" w:space="0" w:color="auto"/>
      </w:divBdr>
    </w:div>
    <w:div w:id="918177957">
      <w:bodyDiv w:val="1"/>
      <w:marLeft w:val="0"/>
      <w:marRight w:val="0"/>
      <w:marTop w:val="0"/>
      <w:marBottom w:val="0"/>
      <w:divBdr>
        <w:top w:val="none" w:sz="0" w:space="0" w:color="auto"/>
        <w:left w:val="none" w:sz="0" w:space="0" w:color="auto"/>
        <w:bottom w:val="none" w:sz="0" w:space="0" w:color="auto"/>
        <w:right w:val="none" w:sz="0" w:space="0" w:color="auto"/>
      </w:divBdr>
    </w:div>
    <w:div w:id="959143849">
      <w:bodyDiv w:val="1"/>
      <w:marLeft w:val="0"/>
      <w:marRight w:val="0"/>
      <w:marTop w:val="0"/>
      <w:marBottom w:val="0"/>
      <w:divBdr>
        <w:top w:val="none" w:sz="0" w:space="0" w:color="auto"/>
        <w:left w:val="none" w:sz="0" w:space="0" w:color="auto"/>
        <w:bottom w:val="none" w:sz="0" w:space="0" w:color="auto"/>
        <w:right w:val="none" w:sz="0" w:space="0" w:color="auto"/>
      </w:divBdr>
    </w:div>
    <w:div w:id="968243528">
      <w:bodyDiv w:val="1"/>
      <w:marLeft w:val="0"/>
      <w:marRight w:val="0"/>
      <w:marTop w:val="0"/>
      <w:marBottom w:val="0"/>
      <w:divBdr>
        <w:top w:val="none" w:sz="0" w:space="0" w:color="auto"/>
        <w:left w:val="none" w:sz="0" w:space="0" w:color="auto"/>
        <w:bottom w:val="none" w:sz="0" w:space="0" w:color="auto"/>
        <w:right w:val="none" w:sz="0" w:space="0" w:color="auto"/>
      </w:divBdr>
    </w:div>
    <w:div w:id="976759713">
      <w:bodyDiv w:val="1"/>
      <w:marLeft w:val="0"/>
      <w:marRight w:val="0"/>
      <w:marTop w:val="0"/>
      <w:marBottom w:val="0"/>
      <w:divBdr>
        <w:top w:val="none" w:sz="0" w:space="0" w:color="auto"/>
        <w:left w:val="none" w:sz="0" w:space="0" w:color="auto"/>
        <w:bottom w:val="none" w:sz="0" w:space="0" w:color="auto"/>
        <w:right w:val="none" w:sz="0" w:space="0" w:color="auto"/>
      </w:divBdr>
    </w:div>
    <w:div w:id="1145927314">
      <w:bodyDiv w:val="1"/>
      <w:marLeft w:val="0"/>
      <w:marRight w:val="0"/>
      <w:marTop w:val="0"/>
      <w:marBottom w:val="0"/>
      <w:divBdr>
        <w:top w:val="none" w:sz="0" w:space="0" w:color="auto"/>
        <w:left w:val="none" w:sz="0" w:space="0" w:color="auto"/>
        <w:bottom w:val="none" w:sz="0" w:space="0" w:color="auto"/>
        <w:right w:val="none" w:sz="0" w:space="0" w:color="auto"/>
      </w:divBdr>
    </w:div>
    <w:div w:id="1240604585">
      <w:bodyDiv w:val="1"/>
      <w:marLeft w:val="0"/>
      <w:marRight w:val="0"/>
      <w:marTop w:val="0"/>
      <w:marBottom w:val="0"/>
      <w:divBdr>
        <w:top w:val="none" w:sz="0" w:space="0" w:color="auto"/>
        <w:left w:val="none" w:sz="0" w:space="0" w:color="auto"/>
        <w:bottom w:val="none" w:sz="0" w:space="0" w:color="auto"/>
        <w:right w:val="none" w:sz="0" w:space="0" w:color="auto"/>
      </w:divBdr>
    </w:div>
    <w:div w:id="1406759674">
      <w:bodyDiv w:val="1"/>
      <w:marLeft w:val="0"/>
      <w:marRight w:val="0"/>
      <w:marTop w:val="0"/>
      <w:marBottom w:val="0"/>
      <w:divBdr>
        <w:top w:val="none" w:sz="0" w:space="0" w:color="auto"/>
        <w:left w:val="none" w:sz="0" w:space="0" w:color="auto"/>
        <w:bottom w:val="none" w:sz="0" w:space="0" w:color="auto"/>
        <w:right w:val="none" w:sz="0" w:space="0" w:color="auto"/>
      </w:divBdr>
    </w:div>
    <w:div w:id="1461192202">
      <w:bodyDiv w:val="1"/>
      <w:marLeft w:val="0"/>
      <w:marRight w:val="0"/>
      <w:marTop w:val="0"/>
      <w:marBottom w:val="0"/>
      <w:divBdr>
        <w:top w:val="none" w:sz="0" w:space="0" w:color="auto"/>
        <w:left w:val="none" w:sz="0" w:space="0" w:color="auto"/>
        <w:bottom w:val="none" w:sz="0" w:space="0" w:color="auto"/>
        <w:right w:val="none" w:sz="0" w:space="0" w:color="auto"/>
      </w:divBdr>
    </w:div>
    <w:div w:id="1570311029">
      <w:bodyDiv w:val="1"/>
      <w:marLeft w:val="0"/>
      <w:marRight w:val="0"/>
      <w:marTop w:val="0"/>
      <w:marBottom w:val="0"/>
      <w:divBdr>
        <w:top w:val="none" w:sz="0" w:space="0" w:color="auto"/>
        <w:left w:val="none" w:sz="0" w:space="0" w:color="auto"/>
        <w:bottom w:val="none" w:sz="0" w:space="0" w:color="auto"/>
        <w:right w:val="none" w:sz="0" w:space="0" w:color="auto"/>
      </w:divBdr>
    </w:div>
    <w:div w:id="1580628921">
      <w:bodyDiv w:val="1"/>
      <w:marLeft w:val="0"/>
      <w:marRight w:val="0"/>
      <w:marTop w:val="0"/>
      <w:marBottom w:val="0"/>
      <w:divBdr>
        <w:top w:val="none" w:sz="0" w:space="0" w:color="auto"/>
        <w:left w:val="none" w:sz="0" w:space="0" w:color="auto"/>
        <w:bottom w:val="none" w:sz="0" w:space="0" w:color="auto"/>
        <w:right w:val="none" w:sz="0" w:space="0" w:color="auto"/>
      </w:divBdr>
    </w:div>
    <w:div w:id="1594511536">
      <w:bodyDiv w:val="1"/>
      <w:marLeft w:val="0"/>
      <w:marRight w:val="0"/>
      <w:marTop w:val="0"/>
      <w:marBottom w:val="0"/>
      <w:divBdr>
        <w:top w:val="none" w:sz="0" w:space="0" w:color="auto"/>
        <w:left w:val="none" w:sz="0" w:space="0" w:color="auto"/>
        <w:bottom w:val="none" w:sz="0" w:space="0" w:color="auto"/>
        <w:right w:val="none" w:sz="0" w:space="0" w:color="auto"/>
      </w:divBdr>
    </w:div>
    <w:div w:id="1597788276">
      <w:bodyDiv w:val="1"/>
      <w:marLeft w:val="0"/>
      <w:marRight w:val="0"/>
      <w:marTop w:val="0"/>
      <w:marBottom w:val="0"/>
      <w:divBdr>
        <w:top w:val="none" w:sz="0" w:space="0" w:color="auto"/>
        <w:left w:val="none" w:sz="0" w:space="0" w:color="auto"/>
        <w:bottom w:val="none" w:sz="0" w:space="0" w:color="auto"/>
        <w:right w:val="none" w:sz="0" w:space="0" w:color="auto"/>
      </w:divBdr>
    </w:div>
    <w:div w:id="1642690415">
      <w:bodyDiv w:val="1"/>
      <w:marLeft w:val="0"/>
      <w:marRight w:val="0"/>
      <w:marTop w:val="0"/>
      <w:marBottom w:val="0"/>
      <w:divBdr>
        <w:top w:val="none" w:sz="0" w:space="0" w:color="auto"/>
        <w:left w:val="none" w:sz="0" w:space="0" w:color="auto"/>
        <w:bottom w:val="none" w:sz="0" w:space="0" w:color="auto"/>
        <w:right w:val="none" w:sz="0" w:space="0" w:color="auto"/>
      </w:divBdr>
    </w:div>
    <w:div w:id="1737361125">
      <w:bodyDiv w:val="1"/>
      <w:marLeft w:val="0"/>
      <w:marRight w:val="0"/>
      <w:marTop w:val="0"/>
      <w:marBottom w:val="0"/>
      <w:divBdr>
        <w:top w:val="none" w:sz="0" w:space="0" w:color="auto"/>
        <w:left w:val="none" w:sz="0" w:space="0" w:color="auto"/>
        <w:bottom w:val="none" w:sz="0" w:space="0" w:color="auto"/>
        <w:right w:val="none" w:sz="0" w:space="0" w:color="auto"/>
      </w:divBdr>
    </w:div>
    <w:div w:id="1767529751">
      <w:bodyDiv w:val="1"/>
      <w:marLeft w:val="0"/>
      <w:marRight w:val="0"/>
      <w:marTop w:val="0"/>
      <w:marBottom w:val="0"/>
      <w:divBdr>
        <w:top w:val="none" w:sz="0" w:space="0" w:color="auto"/>
        <w:left w:val="none" w:sz="0" w:space="0" w:color="auto"/>
        <w:bottom w:val="none" w:sz="0" w:space="0" w:color="auto"/>
        <w:right w:val="none" w:sz="0" w:space="0" w:color="auto"/>
      </w:divBdr>
    </w:div>
    <w:div w:id="1795513753">
      <w:bodyDiv w:val="1"/>
      <w:marLeft w:val="0"/>
      <w:marRight w:val="0"/>
      <w:marTop w:val="0"/>
      <w:marBottom w:val="0"/>
      <w:divBdr>
        <w:top w:val="none" w:sz="0" w:space="0" w:color="auto"/>
        <w:left w:val="none" w:sz="0" w:space="0" w:color="auto"/>
        <w:bottom w:val="none" w:sz="0" w:space="0" w:color="auto"/>
        <w:right w:val="none" w:sz="0" w:space="0" w:color="auto"/>
      </w:divBdr>
    </w:div>
    <w:div w:id="1799567459">
      <w:bodyDiv w:val="1"/>
      <w:marLeft w:val="0"/>
      <w:marRight w:val="0"/>
      <w:marTop w:val="0"/>
      <w:marBottom w:val="0"/>
      <w:divBdr>
        <w:top w:val="none" w:sz="0" w:space="0" w:color="auto"/>
        <w:left w:val="none" w:sz="0" w:space="0" w:color="auto"/>
        <w:bottom w:val="none" w:sz="0" w:space="0" w:color="auto"/>
        <w:right w:val="none" w:sz="0" w:space="0" w:color="auto"/>
      </w:divBdr>
    </w:div>
    <w:div w:id="1892181709">
      <w:bodyDiv w:val="1"/>
      <w:marLeft w:val="0"/>
      <w:marRight w:val="0"/>
      <w:marTop w:val="0"/>
      <w:marBottom w:val="0"/>
      <w:divBdr>
        <w:top w:val="none" w:sz="0" w:space="0" w:color="auto"/>
        <w:left w:val="none" w:sz="0" w:space="0" w:color="auto"/>
        <w:bottom w:val="none" w:sz="0" w:space="0" w:color="auto"/>
        <w:right w:val="none" w:sz="0" w:space="0" w:color="auto"/>
      </w:divBdr>
    </w:div>
    <w:div w:id="1892839289">
      <w:bodyDiv w:val="1"/>
      <w:marLeft w:val="0"/>
      <w:marRight w:val="0"/>
      <w:marTop w:val="0"/>
      <w:marBottom w:val="0"/>
      <w:divBdr>
        <w:top w:val="none" w:sz="0" w:space="0" w:color="auto"/>
        <w:left w:val="none" w:sz="0" w:space="0" w:color="auto"/>
        <w:bottom w:val="none" w:sz="0" w:space="0" w:color="auto"/>
        <w:right w:val="none" w:sz="0" w:space="0" w:color="auto"/>
      </w:divBdr>
    </w:div>
    <w:div w:id="1917547638">
      <w:bodyDiv w:val="1"/>
      <w:marLeft w:val="0"/>
      <w:marRight w:val="0"/>
      <w:marTop w:val="0"/>
      <w:marBottom w:val="0"/>
      <w:divBdr>
        <w:top w:val="none" w:sz="0" w:space="0" w:color="auto"/>
        <w:left w:val="none" w:sz="0" w:space="0" w:color="auto"/>
        <w:bottom w:val="none" w:sz="0" w:space="0" w:color="auto"/>
        <w:right w:val="none" w:sz="0" w:space="0" w:color="auto"/>
      </w:divBdr>
    </w:div>
    <w:div w:id="2029019298">
      <w:bodyDiv w:val="1"/>
      <w:marLeft w:val="0"/>
      <w:marRight w:val="0"/>
      <w:marTop w:val="0"/>
      <w:marBottom w:val="0"/>
      <w:divBdr>
        <w:top w:val="none" w:sz="0" w:space="0" w:color="auto"/>
        <w:left w:val="none" w:sz="0" w:space="0" w:color="auto"/>
        <w:bottom w:val="none" w:sz="0" w:space="0" w:color="auto"/>
        <w:right w:val="none" w:sz="0" w:space="0" w:color="auto"/>
      </w:divBdr>
    </w:div>
    <w:div w:id="2066877994">
      <w:bodyDiv w:val="1"/>
      <w:marLeft w:val="0"/>
      <w:marRight w:val="0"/>
      <w:marTop w:val="0"/>
      <w:marBottom w:val="0"/>
      <w:divBdr>
        <w:top w:val="none" w:sz="0" w:space="0" w:color="auto"/>
        <w:left w:val="none" w:sz="0" w:space="0" w:color="auto"/>
        <w:bottom w:val="none" w:sz="0" w:space="0" w:color="auto"/>
        <w:right w:val="none" w:sz="0" w:space="0" w:color="auto"/>
      </w:divBdr>
    </w:div>
    <w:div w:id="2094466710">
      <w:bodyDiv w:val="1"/>
      <w:marLeft w:val="0"/>
      <w:marRight w:val="0"/>
      <w:marTop w:val="0"/>
      <w:marBottom w:val="0"/>
      <w:divBdr>
        <w:top w:val="none" w:sz="0" w:space="0" w:color="auto"/>
        <w:left w:val="none" w:sz="0" w:space="0" w:color="auto"/>
        <w:bottom w:val="none" w:sz="0" w:space="0" w:color="auto"/>
        <w:right w:val="none" w:sz="0" w:space="0" w:color="auto"/>
      </w:divBdr>
    </w:div>
    <w:div w:id="2101023003">
      <w:bodyDiv w:val="1"/>
      <w:marLeft w:val="0"/>
      <w:marRight w:val="0"/>
      <w:marTop w:val="0"/>
      <w:marBottom w:val="0"/>
      <w:divBdr>
        <w:top w:val="none" w:sz="0" w:space="0" w:color="auto"/>
        <w:left w:val="none" w:sz="0" w:space="0" w:color="auto"/>
        <w:bottom w:val="none" w:sz="0" w:space="0" w:color="auto"/>
        <w:right w:val="none" w:sz="0" w:space="0" w:color="auto"/>
      </w:divBdr>
    </w:div>
    <w:div w:id="2112316156">
      <w:bodyDiv w:val="1"/>
      <w:marLeft w:val="0"/>
      <w:marRight w:val="0"/>
      <w:marTop w:val="0"/>
      <w:marBottom w:val="0"/>
      <w:divBdr>
        <w:top w:val="none" w:sz="0" w:space="0" w:color="auto"/>
        <w:left w:val="none" w:sz="0" w:space="0" w:color="auto"/>
        <w:bottom w:val="none" w:sz="0" w:space="0" w:color="auto"/>
        <w:right w:val="none" w:sz="0" w:space="0" w:color="auto"/>
      </w:divBdr>
    </w:div>
    <w:div w:id="214075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631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oktom://db/15331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toktom://db/146316" TargetMode="External"/><Relationship Id="rId4" Type="http://schemas.openxmlformats.org/officeDocument/2006/relationships/webSettings" Target="webSettings.xml"/><Relationship Id="rId9" Type="http://schemas.openxmlformats.org/officeDocument/2006/relationships/hyperlink" Target="toktom://db/1533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20</Pages>
  <Words>7526</Words>
  <Characters>42901</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Гульбарчын Б. Кармышакова</cp:lastModifiedBy>
  <cp:revision>3</cp:revision>
  <cp:lastPrinted>2020-03-10T13:14:00Z</cp:lastPrinted>
  <dcterms:created xsi:type="dcterms:W3CDTF">2020-03-20T15:13:00Z</dcterms:created>
  <dcterms:modified xsi:type="dcterms:W3CDTF">2020-03-26T11:00:00Z</dcterms:modified>
</cp:coreProperties>
</file>